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858B" w14:textId="77777777" w:rsidR="00D5409A" w:rsidRDefault="00E65091">
      <w:pPr>
        <w:keepNext/>
        <w:tabs>
          <w:tab w:val="left" w:pos="2646"/>
        </w:tabs>
        <w:spacing w:before="120" w:after="60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Date</w:t>
      </w:r>
    </w:p>
    <w:p w14:paraId="0D2E15D1" w14:textId="77777777" w:rsidR="00D5409A" w:rsidRDefault="00E65091">
      <w:pPr>
        <w:keepNext/>
        <w:tabs>
          <w:tab w:val="left" w:pos="2646"/>
        </w:tabs>
        <w:spacing w:before="120" w:after="60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>Title</w:t>
      </w:r>
    </w:p>
    <w:tbl>
      <w:tblPr>
        <w:tblStyle w:val="a"/>
        <w:tblW w:w="11700" w:type="dxa"/>
        <w:jc w:val="center"/>
        <w:tblLayout w:type="fixed"/>
        <w:tblLook w:val="0400" w:firstRow="0" w:lastRow="0" w:firstColumn="0" w:lastColumn="0" w:noHBand="0" w:noVBand="1"/>
      </w:tblPr>
      <w:tblGrid>
        <w:gridCol w:w="11700"/>
      </w:tblGrid>
      <w:tr w:rsidR="00D5409A" w14:paraId="0E257C78" w14:textId="77777777">
        <w:trPr>
          <w:trHeight w:val="133"/>
          <w:jc w:val="center"/>
        </w:trPr>
        <w:tc>
          <w:tcPr>
            <w:tcW w:w="11700" w:type="dxa"/>
            <w:shd w:val="clear" w:color="auto" w:fill="0070C0"/>
            <w:vAlign w:val="center"/>
          </w:tcPr>
          <w:p w14:paraId="3C07B131" w14:textId="77777777" w:rsidR="00D5409A" w:rsidRDefault="00E65091">
            <w:pPr>
              <w:jc w:val="center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introduction</w:t>
            </w:r>
          </w:p>
        </w:tc>
      </w:tr>
    </w:tbl>
    <w:p w14:paraId="4F24CF00" w14:textId="77777777" w:rsidR="00D5409A" w:rsidRDefault="00E65091">
      <w:pPr>
        <w:spacing w:before="120" w:after="1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Text – </w:t>
      </w:r>
    </w:p>
    <w:p w14:paraId="522610CF" w14:textId="77777777" w:rsidR="00D5409A" w:rsidRDefault="004618F1">
      <w:pPr>
        <w:spacing w:before="120" w:after="120"/>
        <w:rPr>
          <w:rFonts w:ascii="Arial" w:eastAsia="Arial" w:hAnsi="Arial" w:cs="Arial"/>
          <w:sz w:val="20"/>
          <w:szCs w:val="20"/>
        </w:rPr>
      </w:pPr>
      <w:hyperlink w:anchor="_30j0zll">
        <w:r w:rsidR="00E65091">
          <w:rPr>
            <w:rFonts w:ascii="Arial" w:eastAsia="Arial" w:hAnsi="Arial" w:cs="Arial"/>
            <w:b/>
            <w:i/>
            <w:color w:val="548DD4"/>
            <w:sz w:val="16"/>
            <w:szCs w:val="16"/>
            <w:u w:val="single"/>
          </w:rPr>
          <w:t>Mark</w:t>
        </w:r>
      </w:hyperlink>
      <w:r w:rsidR="00E65091">
        <w:rPr>
          <w:rFonts w:ascii="Arial" w:eastAsia="Arial" w:hAnsi="Arial" w:cs="Arial"/>
          <w:i/>
          <w:sz w:val="16"/>
          <w:szCs w:val="16"/>
          <w:u w:val="single"/>
        </w:rPr>
        <w:t xml:space="preserve"> definitions and abbreviations with * to note to later section</w:t>
      </w:r>
    </w:p>
    <w:tbl>
      <w:tblPr>
        <w:tblStyle w:val="a0"/>
        <w:tblW w:w="11700" w:type="dxa"/>
        <w:jc w:val="center"/>
        <w:tblLayout w:type="fixed"/>
        <w:tblLook w:val="0400" w:firstRow="0" w:lastRow="0" w:firstColumn="0" w:lastColumn="0" w:noHBand="0" w:noVBand="1"/>
      </w:tblPr>
      <w:tblGrid>
        <w:gridCol w:w="11700"/>
      </w:tblGrid>
      <w:tr w:rsidR="00D5409A" w14:paraId="092C48E4" w14:textId="77777777">
        <w:trPr>
          <w:trHeight w:val="133"/>
          <w:jc w:val="center"/>
        </w:trPr>
        <w:tc>
          <w:tcPr>
            <w:tcW w:w="11700" w:type="dxa"/>
            <w:shd w:val="clear" w:color="auto" w:fill="0070C0"/>
            <w:vAlign w:val="center"/>
          </w:tcPr>
          <w:p w14:paraId="195FBEED" w14:textId="77777777" w:rsidR="00D5409A" w:rsidRDefault="00E65091">
            <w:pPr>
              <w:jc w:val="center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pico</w:t>
            </w:r>
            <w:proofErr w:type="spellEnd"/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 xml:space="preserve"> question</w:t>
            </w:r>
          </w:p>
        </w:tc>
      </w:tr>
    </w:tbl>
    <w:p w14:paraId="02F50E8D" w14:textId="77777777" w:rsidR="00D5409A" w:rsidRDefault="00D5409A">
      <w:pPr>
        <w:keepNext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1"/>
        <w:tblW w:w="10260" w:type="dxa"/>
        <w:tblInd w:w="46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890"/>
        <w:gridCol w:w="7920"/>
      </w:tblGrid>
      <w:tr w:rsidR="00D5409A" w14:paraId="3D36D944" w14:textId="77777777">
        <w:tc>
          <w:tcPr>
            <w:tcW w:w="450" w:type="dxa"/>
            <w:shd w:val="clear" w:color="auto" w:fill="auto"/>
          </w:tcPr>
          <w:p w14:paraId="0E3BE1C9" w14:textId="77777777" w:rsidR="00D5409A" w:rsidRDefault="00E6509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</w:p>
        </w:tc>
        <w:tc>
          <w:tcPr>
            <w:tcW w:w="1890" w:type="dxa"/>
            <w:shd w:val="clear" w:color="auto" w:fill="auto"/>
          </w:tcPr>
          <w:p w14:paraId="2A519618" w14:textId="77777777" w:rsidR="00D5409A" w:rsidRDefault="00E65091">
            <w:pPr>
              <w:keepNext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(Population/Problem)</w:t>
            </w:r>
          </w:p>
        </w:tc>
        <w:tc>
          <w:tcPr>
            <w:tcW w:w="7920" w:type="dxa"/>
            <w:shd w:val="clear" w:color="auto" w:fill="auto"/>
          </w:tcPr>
          <w:p w14:paraId="16F7D86F" w14:textId="77777777" w:rsidR="00D5409A" w:rsidRDefault="00D540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409A" w14:paraId="75264542" w14:textId="77777777">
        <w:tc>
          <w:tcPr>
            <w:tcW w:w="450" w:type="dxa"/>
            <w:shd w:val="clear" w:color="auto" w:fill="auto"/>
          </w:tcPr>
          <w:p w14:paraId="7C39CF5B" w14:textId="77777777" w:rsidR="00D5409A" w:rsidRDefault="00E6509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890" w:type="dxa"/>
            <w:shd w:val="clear" w:color="auto" w:fill="auto"/>
          </w:tcPr>
          <w:p w14:paraId="50D4C51A" w14:textId="77777777" w:rsidR="00D5409A" w:rsidRDefault="00E65091">
            <w:pPr>
              <w:keepNext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(Intervention)</w:t>
            </w:r>
          </w:p>
        </w:tc>
        <w:tc>
          <w:tcPr>
            <w:tcW w:w="7920" w:type="dxa"/>
            <w:shd w:val="clear" w:color="auto" w:fill="auto"/>
          </w:tcPr>
          <w:p w14:paraId="0D9A57C8" w14:textId="77777777" w:rsidR="00D5409A" w:rsidRDefault="00D540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409A" w14:paraId="19047120" w14:textId="77777777">
        <w:tc>
          <w:tcPr>
            <w:tcW w:w="450" w:type="dxa"/>
            <w:shd w:val="clear" w:color="auto" w:fill="auto"/>
          </w:tcPr>
          <w:p w14:paraId="583BD841" w14:textId="77777777" w:rsidR="00D5409A" w:rsidRDefault="00E6509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890" w:type="dxa"/>
            <w:shd w:val="clear" w:color="auto" w:fill="auto"/>
          </w:tcPr>
          <w:p w14:paraId="0AE42962" w14:textId="77777777" w:rsidR="00D5409A" w:rsidRDefault="00E65091">
            <w:pPr>
              <w:keepNext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(Comparison)</w:t>
            </w:r>
          </w:p>
        </w:tc>
        <w:tc>
          <w:tcPr>
            <w:tcW w:w="7920" w:type="dxa"/>
            <w:shd w:val="clear" w:color="auto" w:fill="auto"/>
          </w:tcPr>
          <w:p w14:paraId="6E143A10" w14:textId="77777777" w:rsidR="00D5409A" w:rsidRDefault="00D540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409A" w14:paraId="5D42D038" w14:textId="77777777">
        <w:tc>
          <w:tcPr>
            <w:tcW w:w="450" w:type="dxa"/>
            <w:shd w:val="clear" w:color="auto" w:fill="auto"/>
          </w:tcPr>
          <w:p w14:paraId="5A748F19" w14:textId="77777777" w:rsidR="00D5409A" w:rsidRDefault="00E6509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890" w:type="dxa"/>
            <w:shd w:val="clear" w:color="auto" w:fill="auto"/>
          </w:tcPr>
          <w:p w14:paraId="44A28DF2" w14:textId="77777777" w:rsidR="00D5409A" w:rsidRDefault="00E65091">
            <w:pPr>
              <w:keepNext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(Outcome)</w:t>
            </w:r>
          </w:p>
        </w:tc>
        <w:tc>
          <w:tcPr>
            <w:tcW w:w="7920" w:type="dxa"/>
            <w:shd w:val="clear" w:color="auto" w:fill="auto"/>
          </w:tcPr>
          <w:p w14:paraId="2B2C4AEA" w14:textId="77777777" w:rsidR="00D5409A" w:rsidRDefault="00D540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73ACCAF" w14:textId="77777777" w:rsidR="00D5409A" w:rsidRDefault="00D5409A">
      <w:pPr>
        <w:keepNext/>
        <w:rPr>
          <w:rFonts w:ascii="Arial" w:eastAsia="Arial" w:hAnsi="Arial" w:cs="Arial"/>
          <w:i/>
          <w:sz w:val="16"/>
          <w:szCs w:val="16"/>
          <w:u w:val="single"/>
        </w:rPr>
      </w:pPr>
    </w:p>
    <w:tbl>
      <w:tblPr>
        <w:tblStyle w:val="a2"/>
        <w:tblW w:w="11700" w:type="dxa"/>
        <w:jc w:val="center"/>
        <w:tblLayout w:type="fixed"/>
        <w:tblLook w:val="0400" w:firstRow="0" w:lastRow="0" w:firstColumn="0" w:lastColumn="0" w:noHBand="0" w:noVBand="1"/>
      </w:tblPr>
      <w:tblGrid>
        <w:gridCol w:w="11700"/>
      </w:tblGrid>
      <w:tr w:rsidR="00D5409A" w14:paraId="6FC9DCF6" w14:textId="77777777">
        <w:trPr>
          <w:trHeight w:val="133"/>
          <w:jc w:val="center"/>
        </w:trPr>
        <w:tc>
          <w:tcPr>
            <w:tcW w:w="11700" w:type="dxa"/>
            <w:shd w:val="clear" w:color="auto" w:fill="0070C0"/>
            <w:vAlign w:val="center"/>
          </w:tcPr>
          <w:p w14:paraId="55CB3555" w14:textId="77777777" w:rsidR="00D5409A" w:rsidRDefault="00E65091">
            <w:pPr>
              <w:jc w:val="center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target population</w:t>
            </w:r>
          </w:p>
        </w:tc>
      </w:tr>
    </w:tbl>
    <w:p w14:paraId="2E2EB677" w14:textId="77777777" w:rsidR="00D5409A" w:rsidRDefault="00E65091">
      <w:pPr>
        <w:keepNext/>
        <w:spacing w:before="120" w:after="120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Inclusion Criteria</w:t>
      </w:r>
    </w:p>
    <w:p w14:paraId="511AB8B0" w14:textId="77777777" w:rsidR="00D5409A" w:rsidRDefault="00E65091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Who is this recommendation applied to? What populations are included in your research articles? Age? Receiving a certain intervention? </w:t>
      </w:r>
    </w:p>
    <w:p w14:paraId="092C2064" w14:textId="77777777" w:rsidR="00D5409A" w:rsidRDefault="00E65091">
      <w:pPr>
        <w:keepNext/>
        <w:spacing w:before="120" w:after="120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Exclusion Criteria</w:t>
      </w:r>
    </w:p>
    <w:p w14:paraId="7CE357BE" w14:textId="77777777" w:rsidR="00D5409A" w:rsidRDefault="00E65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What gaps in populations are there in your research articles? Who can your recommendation not be generalized to?</w:t>
      </w:r>
    </w:p>
    <w:tbl>
      <w:tblPr>
        <w:tblStyle w:val="a3"/>
        <w:tblW w:w="11700" w:type="dxa"/>
        <w:jc w:val="center"/>
        <w:tblLayout w:type="fixed"/>
        <w:tblLook w:val="0400" w:firstRow="0" w:lastRow="0" w:firstColumn="0" w:lastColumn="0" w:noHBand="0" w:noVBand="1"/>
      </w:tblPr>
      <w:tblGrid>
        <w:gridCol w:w="11700"/>
      </w:tblGrid>
      <w:tr w:rsidR="00D5409A" w14:paraId="70132406" w14:textId="77777777">
        <w:trPr>
          <w:trHeight w:val="133"/>
          <w:jc w:val="center"/>
        </w:trPr>
        <w:tc>
          <w:tcPr>
            <w:tcW w:w="11700" w:type="dxa"/>
            <w:shd w:val="clear" w:color="auto" w:fill="0070C0"/>
            <w:vAlign w:val="center"/>
          </w:tcPr>
          <w:p w14:paraId="38AA15CD" w14:textId="77777777" w:rsidR="00D5409A" w:rsidRDefault="00E65091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target users for the recommendations</w:t>
            </w:r>
          </w:p>
        </w:tc>
      </w:tr>
    </w:tbl>
    <w:p w14:paraId="2959F01E" w14:textId="77777777" w:rsidR="00D5409A" w:rsidRDefault="00D54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7A5D8523" w14:textId="77777777" w:rsidR="00D5409A" w:rsidRDefault="00E65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Who could use this recommendation?</w:t>
      </w:r>
    </w:p>
    <w:p w14:paraId="70C99289" w14:textId="77777777" w:rsidR="00D5409A" w:rsidRDefault="00D540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Arial" w:eastAsia="Arial" w:hAnsi="Arial" w:cs="Arial"/>
          <w:i/>
          <w:color w:val="000000"/>
          <w:sz w:val="18"/>
          <w:szCs w:val="18"/>
        </w:rPr>
      </w:pPr>
    </w:p>
    <w:tbl>
      <w:tblPr>
        <w:tblStyle w:val="a4"/>
        <w:tblW w:w="11700" w:type="dxa"/>
        <w:jc w:val="center"/>
        <w:tblLayout w:type="fixed"/>
        <w:tblLook w:val="0400" w:firstRow="0" w:lastRow="0" w:firstColumn="0" w:lastColumn="0" w:noHBand="0" w:noVBand="1"/>
      </w:tblPr>
      <w:tblGrid>
        <w:gridCol w:w="11700"/>
      </w:tblGrid>
      <w:tr w:rsidR="00D5409A" w14:paraId="3E524560" w14:textId="77777777">
        <w:trPr>
          <w:trHeight w:val="133"/>
          <w:jc w:val="center"/>
        </w:trPr>
        <w:tc>
          <w:tcPr>
            <w:tcW w:w="11700" w:type="dxa"/>
            <w:shd w:val="clear" w:color="auto" w:fill="0070C0"/>
            <w:vAlign w:val="center"/>
          </w:tcPr>
          <w:p w14:paraId="000797AC" w14:textId="77777777" w:rsidR="00D5409A" w:rsidRDefault="00E65091">
            <w:pPr>
              <w:jc w:val="center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evidence–based recommendation</w:t>
            </w:r>
          </w:p>
        </w:tc>
      </w:tr>
    </w:tbl>
    <w:tbl>
      <w:tblPr>
        <w:tblStyle w:val="a5"/>
        <w:tblpPr w:leftFromText="180" w:rightFromText="180" w:vertAnchor="text" w:horzAnchor="page" w:tblpX="7218" w:tblpY="105"/>
        <w:tblW w:w="46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2"/>
      </w:tblGrid>
      <w:tr w:rsidR="00A26CA6" w14:paraId="78C64EB4" w14:textId="77777777" w:rsidTr="00B2089D">
        <w:trPr>
          <w:trHeight w:val="177"/>
        </w:trPr>
        <w:tc>
          <w:tcPr>
            <w:tcW w:w="4682" w:type="dxa"/>
            <w:shd w:val="clear" w:color="auto" w:fill="F8F8F8"/>
          </w:tcPr>
          <w:p w14:paraId="04457C83" w14:textId="77777777" w:rsidR="00A26CA6" w:rsidRDefault="00A26CA6" w:rsidP="00A2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Recommendation Strength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Strong / </w:t>
            </w:r>
            <w:r w:rsidRPr="00A26CA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Moderate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/ Weak</w:t>
            </w:r>
          </w:p>
        </w:tc>
      </w:tr>
    </w:tbl>
    <w:p w14:paraId="753C4DF0" w14:textId="77777777" w:rsidR="00D5409A" w:rsidRDefault="00D540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mallCaps/>
          <w:color w:val="FFFFFF"/>
          <w:sz w:val="28"/>
          <w:szCs w:val="28"/>
        </w:rPr>
      </w:pPr>
    </w:p>
    <w:p w14:paraId="4EDDD0C1" w14:textId="77777777" w:rsidR="00D5409A" w:rsidRDefault="00E65091">
      <w:pPr>
        <w:spacing w:before="240" w:after="120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It is recommended… (Make your recommendation here)</w:t>
      </w:r>
    </w:p>
    <w:p w14:paraId="2E9E5701" w14:textId="77777777" w:rsidR="00D5409A" w:rsidRDefault="00E65091">
      <w:pPr>
        <w:spacing w:before="240" w:after="120"/>
        <w:rPr>
          <w:rFonts w:ascii="Arial" w:eastAsia="Arial" w:hAnsi="Arial" w:cs="Arial"/>
          <w:b/>
          <w:color w:val="548DD4"/>
        </w:rPr>
      </w:pPr>
      <w:r>
        <w:rPr>
          <w:rFonts w:ascii="Arial" w:eastAsia="Arial" w:hAnsi="Arial" w:cs="Arial"/>
          <w:b/>
          <w:color w:val="0070C0"/>
        </w:rPr>
        <w:t xml:space="preserve">Measurements of Judging the Recommendation Strength for </w:t>
      </w:r>
      <w:r>
        <w:rPr>
          <w:rFonts w:ascii="Arial" w:eastAsia="Arial" w:hAnsi="Arial" w:cs="Arial"/>
          <w:b/>
          <w:color w:val="548DD4"/>
        </w:rPr>
        <w:t>(TITLE of your Recommendation)</w:t>
      </w:r>
    </w:p>
    <w:tbl>
      <w:tblPr>
        <w:tblStyle w:val="a6"/>
        <w:tblW w:w="111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810"/>
        <w:gridCol w:w="270"/>
        <w:gridCol w:w="1080"/>
        <w:gridCol w:w="270"/>
        <w:gridCol w:w="92"/>
        <w:gridCol w:w="1080"/>
        <w:gridCol w:w="1168"/>
        <w:gridCol w:w="505"/>
        <w:gridCol w:w="935"/>
        <w:gridCol w:w="978"/>
      </w:tblGrid>
      <w:tr w:rsidR="00D5409A" w14:paraId="22806096" w14:textId="77777777">
        <w:trPr>
          <w:trHeight w:val="84"/>
        </w:trPr>
        <w:tc>
          <w:tcPr>
            <w:tcW w:w="4770" w:type="dxa"/>
            <w:gridSpan w:val="2"/>
            <w:shd w:val="clear" w:color="auto" w:fill="auto"/>
          </w:tcPr>
          <w:p w14:paraId="0B7C8181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Safety / Harm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Side Effects and Risks)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4280F7EC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i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Minimal </w:t>
            </w:r>
          </w:p>
        </w:tc>
        <w:tc>
          <w:tcPr>
            <w:tcW w:w="2753" w:type="dxa"/>
            <w:gridSpan w:val="3"/>
            <w:shd w:val="clear" w:color="auto" w:fill="auto"/>
          </w:tcPr>
          <w:p w14:paraId="68B3EC34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Moderate / Neutral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59796E11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Serious </w:t>
            </w:r>
          </w:p>
        </w:tc>
      </w:tr>
      <w:tr w:rsidR="00D5409A" w14:paraId="60DA0600" w14:textId="77777777">
        <w:trPr>
          <w:trHeight w:val="52"/>
        </w:trPr>
        <w:tc>
          <w:tcPr>
            <w:tcW w:w="4770" w:type="dxa"/>
            <w:gridSpan w:val="2"/>
            <w:shd w:val="clear" w:color="auto" w:fill="auto"/>
          </w:tcPr>
          <w:p w14:paraId="32062F3D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Health benefit to patient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324EFB59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i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Significant</w:t>
            </w:r>
          </w:p>
        </w:tc>
        <w:tc>
          <w:tcPr>
            <w:tcW w:w="2753" w:type="dxa"/>
            <w:gridSpan w:val="3"/>
            <w:shd w:val="clear" w:color="auto" w:fill="auto"/>
          </w:tcPr>
          <w:p w14:paraId="1B0D440D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Moderate / Neutral 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66F85B78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Minimal </w:t>
            </w:r>
          </w:p>
        </w:tc>
      </w:tr>
      <w:tr w:rsidR="00D5409A" w14:paraId="303D09DA" w14:textId="77777777">
        <w:trPr>
          <w:trHeight w:val="206"/>
        </w:trPr>
        <w:tc>
          <w:tcPr>
            <w:tcW w:w="4770" w:type="dxa"/>
            <w:gridSpan w:val="2"/>
            <w:shd w:val="clear" w:color="auto" w:fill="auto"/>
          </w:tcPr>
          <w:p w14:paraId="27250E0F" w14:textId="77777777" w:rsidR="00D5409A" w:rsidRDefault="00E65091">
            <w:pPr>
              <w:ind w:left="252" w:hanging="25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Burden on population to adhere to recommendation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53992A0B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i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Low </w:t>
            </w:r>
          </w:p>
        </w:tc>
        <w:tc>
          <w:tcPr>
            <w:tcW w:w="2753" w:type="dxa"/>
            <w:gridSpan w:val="3"/>
            <w:shd w:val="clear" w:color="auto" w:fill="auto"/>
          </w:tcPr>
          <w:p w14:paraId="35EEC49C" w14:textId="77777777" w:rsidR="00D5409A" w:rsidRDefault="00E65091">
            <w:pPr>
              <w:ind w:left="432" w:hanging="43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Unable to determine 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23F95BA2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High</w:t>
            </w:r>
          </w:p>
        </w:tc>
      </w:tr>
      <w:tr w:rsidR="00D5409A" w14:paraId="7E9B1C1D" w14:textId="77777777">
        <w:trPr>
          <w:trHeight w:val="111"/>
        </w:trPr>
        <w:tc>
          <w:tcPr>
            <w:tcW w:w="4770" w:type="dxa"/>
            <w:gridSpan w:val="2"/>
            <w:shd w:val="clear" w:color="auto" w:fill="auto"/>
          </w:tcPr>
          <w:p w14:paraId="30AFCC49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Cost-effectiveness to healthcare system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633CC90F" w14:textId="77777777" w:rsidR="00D5409A" w:rsidRDefault="00E65091">
            <w:pPr>
              <w:ind w:left="432" w:hanging="43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Cost-effective</w:t>
            </w:r>
          </w:p>
        </w:tc>
        <w:tc>
          <w:tcPr>
            <w:tcW w:w="2753" w:type="dxa"/>
            <w:gridSpan w:val="3"/>
            <w:shd w:val="clear" w:color="auto" w:fill="auto"/>
          </w:tcPr>
          <w:p w14:paraId="2DFA3BA9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i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Inconclusive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73CF9BDB" w14:textId="77777777" w:rsidR="00D5409A" w:rsidRDefault="00E65091">
            <w:pPr>
              <w:ind w:left="432" w:hanging="43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Not cost-effective</w:t>
            </w:r>
          </w:p>
        </w:tc>
      </w:tr>
      <w:tr w:rsidR="00D5409A" w14:paraId="47BB70E7" w14:textId="77777777">
        <w:trPr>
          <w:trHeight w:val="278"/>
        </w:trPr>
        <w:tc>
          <w:tcPr>
            <w:tcW w:w="4770" w:type="dxa"/>
            <w:gridSpan w:val="2"/>
            <w:shd w:val="clear" w:color="auto" w:fill="auto"/>
          </w:tcPr>
          <w:p w14:paraId="1F92729B" w14:textId="77777777" w:rsidR="00D5409A" w:rsidRDefault="00E65091">
            <w:pPr>
              <w:ind w:left="252" w:hanging="25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 Directness of the evidence for this target population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504377B4" w14:textId="77777777" w:rsidR="00D5409A" w:rsidRDefault="00E65091">
            <w:pPr>
              <w:ind w:left="432" w:hanging="43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i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Directly relates</w:t>
            </w:r>
          </w:p>
        </w:tc>
        <w:tc>
          <w:tcPr>
            <w:tcW w:w="2753" w:type="dxa"/>
            <w:gridSpan w:val="3"/>
            <w:shd w:val="clear" w:color="auto" w:fill="auto"/>
          </w:tcPr>
          <w:p w14:paraId="47541499" w14:textId="77777777" w:rsidR="00D5409A" w:rsidRDefault="00E65091">
            <w:pPr>
              <w:ind w:left="342" w:hanging="34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i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Some concern of directness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7FA7141C" w14:textId="77777777" w:rsidR="00D5409A" w:rsidRDefault="00E65091">
            <w:pPr>
              <w:ind w:left="432" w:hanging="43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Indirectly relates </w:t>
            </w:r>
          </w:p>
        </w:tc>
      </w:tr>
      <w:tr w:rsidR="00D5409A" w14:paraId="0ABC7A3B" w14:textId="77777777">
        <w:trPr>
          <w:trHeight w:val="134"/>
        </w:trPr>
        <w:tc>
          <w:tcPr>
            <w:tcW w:w="4770" w:type="dxa"/>
            <w:gridSpan w:val="2"/>
            <w:shd w:val="clear" w:color="auto" w:fill="auto"/>
          </w:tcPr>
          <w:p w14:paraId="7CE73C22" w14:textId="77777777" w:rsidR="00D5409A" w:rsidRDefault="00E65091">
            <w:pPr>
              <w:ind w:left="252" w:hanging="25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 Impact on quality of life, morbidity, or mortality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4DFAEBF9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Positive</w:t>
            </w:r>
          </w:p>
        </w:tc>
        <w:tc>
          <w:tcPr>
            <w:tcW w:w="2753" w:type="dxa"/>
            <w:gridSpan w:val="3"/>
            <w:shd w:val="clear" w:color="auto" w:fill="auto"/>
          </w:tcPr>
          <w:p w14:paraId="2E3B809B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Moderate / Neutral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3BC18949" w14:textId="77777777" w:rsidR="00D5409A" w:rsidRDefault="00E6509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Negative</w:t>
            </w:r>
          </w:p>
        </w:tc>
      </w:tr>
      <w:tr w:rsidR="00D5409A" w14:paraId="469D5531" w14:textId="77777777">
        <w:trPr>
          <w:trHeight w:val="63"/>
        </w:trPr>
        <w:tc>
          <w:tcPr>
            <w:tcW w:w="4770" w:type="dxa"/>
            <w:gridSpan w:val="2"/>
            <w:shd w:val="clear" w:color="auto" w:fill="auto"/>
          </w:tcPr>
          <w:p w14:paraId="7BA9F28F" w14:textId="77777777" w:rsidR="00D5409A" w:rsidRDefault="00E65091">
            <w:pPr>
              <w:ind w:left="252" w:hanging="25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 Grade of the Body of Evidence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(See Evidence Table below; *GNA – Grade Not Assignable)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1CB62F1" w14:textId="77777777" w:rsidR="00D5409A" w:rsidRDefault="00E650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High</w:t>
            </w:r>
          </w:p>
          <w:p w14:paraId="329F8F4B" w14:textId="77777777" w:rsidR="00D5409A" w:rsidRDefault="00E65091">
            <w:pPr>
              <w:rPr>
                <w:rFonts w:ascii="Arial" w:eastAsia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B8CC4D3" wp14:editId="2267A74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468630" cy="9842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" cy="98425"/>
                                <a:chOff x="5111685" y="3730788"/>
                                <a:chExt cx="468630" cy="9842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5111685" y="3730788"/>
                                  <a:ext cx="468630" cy="98425"/>
                                  <a:chOff x="0" y="0"/>
                                  <a:chExt cx="468914" cy="9842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468900" cy="98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2AE00B6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Flowchart: Or 4"/>
                                <wps:cNvSpPr/>
                                <wps:spPr>
                                  <a:xfrm>
                                    <a:off x="0" y="0"/>
                                    <a:ext cx="9842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A2897C8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Flowchart: Or 5"/>
                                <wps:cNvSpPr/>
                                <wps:spPr>
                                  <a:xfrm>
                                    <a:off x="118241" y="0"/>
                                    <a:ext cx="9842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7436E3D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lowchart: Or 6"/>
                                <wps:cNvSpPr/>
                                <wps:spPr>
                                  <a:xfrm>
                                    <a:off x="244365" y="0"/>
                                    <a:ext cx="9842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94657BA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Flowchart: Or 7"/>
                                <wps:cNvSpPr/>
                                <wps:spPr>
                                  <a:xfrm>
                                    <a:off x="370489" y="0"/>
                                    <a:ext cx="9842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12410BA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8CC4D3" id="Group 1" o:spid="_x0000_s1026" style="position:absolute;margin-left:18pt;margin-top:0;width:36.9pt;height:7.75pt;z-index:251658240" coordorigin="51116,37307" coordsize="4686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">
                      <v:group id="Group 2" o:spid="_x0000_s1027" style="position:absolute;left:51116;top:37307;width:4687;height:985" coordsize="468914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3" o:spid="_x0000_s1028" style="position:absolute;width:468900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2AE00B6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124" coordsize="21600,21600" o:spt="124" path="m10800,qx,10800,10800,21600,21600,10800,10800,xem,10800nfl21600,10800em10800,nfl10800,21600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Flowchart: Or 4" o:spid="_x0000_s1029" type="#_x0000_t124" style="position:absolute;width:9842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0A2897C8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Or 5" o:spid="_x0000_s1030" type="#_x0000_t124" style="position:absolute;left:118241;width:9842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7436E3D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Or 6" o:spid="_x0000_s1031" type="#_x0000_t124" style="position:absolute;left:244365;width:9842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94657BA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Or 7" o:spid="_x0000_s1032" type="#_x0000_t124" style="position:absolute;left:370489;width:9842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412410BA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2E48FE9F" w14:textId="77777777" w:rsidR="00D5409A" w:rsidRDefault="00E650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Moderate</w:t>
            </w:r>
          </w:p>
          <w:p w14:paraId="415CF373" w14:textId="77777777" w:rsidR="00D5409A" w:rsidRDefault="00E65091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D87F87F" wp14:editId="64550D7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468630" cy="98425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" cy="98425"/>
                                <a:chOff x="5111685" y="3730788"/>
                                <a:chExt cx="468630" cy="98425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5111685" y="3730788"/>
                                  <a:ext cx="468630" cy="98425"/>
                                  <a:chOff x="0" y="0"/>
                                  <a:chExt cx="468854" cy="984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468850" cy="98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8D0931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Flowchart: Or 11"/>
                                <wps:cNvSpPr/>
                                <wps:spPr>
                                  <a:xfrm>
                                    <a:off x="0" y="0"/>
                                    <a:ext cx="9836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2ACBF92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Flowchart: Or 12"/>
                                <wps:cNvSpPr/>
                                <wps:spPr>
                                  <a:xfrm>
                                    <a:off x="118241" y="0"/>
                                    <a:ext cx="9836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5011066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Flowchart: Or 13"/>
                                <wps:cNvSpPr/>
                                <wps:spPr>
                                  <a:xfrm>
                                    <a:off x="244365" y="0"/>
                                    <a:ext cx="9836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694FE52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Flowchart: Connector 14"/>
                                <wps:cNvSpPr/>
                                <wps:spPr>
                                  <a:xfrm>
                                    <a:off x="370489" y="0"/>
                                    <a:ext cx="98365" cy="98425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DCB96B3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87F87F" id="Group 8" o:spid="_x0000_s1033" style="position:absolute;margin-left:20pt;margin-top:0;width:36.9pt;height:7.75pt;z-index:251659264" coordorigin="51116,37307" coordsize="4686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">
                      <v:group id="Group 9" o:spid="_x0000_s1034" style="position:absolute;left:51116;top:37307;width:4687;height:985" coordsize="468854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5" style="position:absolute;width:468850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378D0931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lowchart: Or 11" o:spid="_x0000_s1036" type="#_x0000_t124" style="position:absolute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2ACBF92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Or 12" o:spid="_x0000_s1037" type="#_x0000_t124" style="position:absolute;left:118241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5011066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Or 13" o:spid="_x0000_s1038" type="#_x0000_t124" style="position:absolute;left:244365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694FE52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Flowchart: Connector 14" o:spid="_x0000_s1039" type="#_x0000_t120" style="position:absolute;left:370489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3DCB96B3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168" w:type="dxa"/>
            <w:shd w:val="clear" w:color="auto" w:fill="auto"/>
          </w:tcPr>
          <w:p w14:paraId="25F46CE1" w14:textId="77777777" w:rsidR="00D5409A" w:rsidRDefault="00E650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Low</w:t>
            </w:r>
          </w:p>
          <w:p w14:paraId="2D01AF02" w14:textId="77777777" w:rsidR="00D5409A" w:rsidRDefault="00E65091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DF21BF2" wp14:editId="3C26CF9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8630" cy="98425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" cy="98425"/>
                                <a:chOff x="5111685" y="3730788"/>
                                <a:chExt cx="468630" cy="98425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5111685" y="3730788"/>
                                  <a:ext cx="468630" cy="98425"/>
                                  <a:chOff x="0" y="0"/>
                                  <a:chExt cx="468854" cy="98425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0" y="0"/>
                                    <a:ext cx="468850" cy="98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8DE9683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Flowchart: Or 18"/>
                                <wps:cNvSpPr/>
                                <wps:spPr>
                                  <a:xfrm>
                                    <a:off x="0" y="0"/>
                                    <a:ext cx="9836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AB6E4C7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lowchart: Or 19"/>
                                <wps:cNvSpPr/>
                                <wps:spPr>
                                  <a:xfrm>
                                    <a:off x="118241" y="0"/>
                                    <a:ext cx="9836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7475538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Flowchart: Connector 20"/>
                                <wps:cNvSpPr/>
                                <wps:spPr>
                                  <a:xfrm>
                                    <a:off x="244365" y="0"/>
                                    <a:ext cx="98365" cy="98425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3FEA88B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lowchart: Connector 21"/>
                                <wps:cNvSpPr/>
                                <wps:spPr>
                                  <a:xfrm>
                                    <a:off x="370489" y="0"/>
                                    <a:ext cx="98365" cy="98425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F1341BB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F21BF2" id="Group 15" o:spid="_x0000_s1040" style="position:absolute;margin-left:9pt;margin-top:0;width:36.9pt;height:7.75pt;z-index:251660288" coordorigin="51116,37307" coordsize="4686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">
                      <v:group id="Group 16" o:spid="_x0000_s1041" style="position:absolute;left:51116;top:37307;width:4687;height:985" coordsize="468854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7" o:spid="_x0000_s1042" style="position:absolute;width:468850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18DE9683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lowchart: Or 18" o:spid="_x0000_s1043" type="#_x0000_t124" style="position:absolute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0AB6E4C7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Or 19" o:spid="_x0000_s1044" type="#_x0000_t124" style="position:absolute;left:118241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7475538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Connector 20" o:spid="_x0000_s1045" type="#_x0000_t120" style="position:absolute;left:244365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33FEA88B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Connector 21" o:spid="_x0000_s1046" type="#_x0000_t120" style="position:absolute;left:370489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F1341BB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4A3AD34" w14:textId="77777777" w:rsidR="00D5409A" w:rsidRDefault="00E650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Very Low</w:t>
            </w:r>
          </w:p>
          <w:p w14:paraId="063876B1" w14:textId="77777777" w:rsidR="00D5409A" w:rsidRDefault="00E65091">
            <w:pPr>
              <w:rPr>
                <w:rFonts w:ascii="Arial" w:eastAsia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37F74C18" wp14:editId="252F05F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468630" cy="98425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" cy="98425"/>
                                <a:chOff x="5111685" y="3730788"/>
                                <a:chExt cx="468630" cy="98425"/>
                              </a:xfrm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5111685" y="3730788"/>
                                  <a:ext cx="468630" cy="98425"/>
                                  <a:chOff x="0" y="0"/>
                                  <a:chExt cx="468854" cy="98425"/>
                                </a:xfrm>
                              </wpg:grpSpPr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0" y="0"/>
                                    <a:ext cx="468850" cy="98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8091E1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Flowchart: Or 25"/>
                                <wps:cNvSpPr/>
                                <wps:spPr>
                                  <a:xfrm>
                                    <a:off x="0" y="0"/>
                                    <a:ext cx="98365" cy="9842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FC94E7D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Flowchart: Connector 26"/>
                                <wps:cNvSpPr/>
                                <wps:spPr>
                                  <a:xfrm>
                                    <a:off x="118241" y="0"/>
                                    <a:ext cx="98365" cy="98425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E3D265F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" name="Flowchart: Connector 27"/>
                                <wps:cNvSpPr/>
                                <wps:spPr>
                                  <a:xfrm>
                                    <a:off x="244365" y="0"/>
                                    <a:ext cx="98365" cy="98425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7A7B275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Flowchart: Connector 28"/>
                                <wps:cNvSpPr/>
                                <wps:spPr>
                                  <a:xfrm>
                                    <a:off x="370489" y="0"/>
                                    <a:ext cx="98365" cy="98425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AAC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B398A4C" w14:textId="77777777" w:rsidR="00D5409A" w:rsidRDefault="00D5409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74C18" id="Group 22" o:spid="_x0000_s1047" style="position:absolute;margin-left:17pt;margin-top:0;width:36.9pt;height:7.75pt;z-index:251661312" coordorigin="51116,37307" coordsize="4686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">
                      <v:group id="Group 23" o:spid="_x0000_s1048" style="position:absolute;left:51116;top:37307;width:4687;height:985" coordsize="468854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4" o:spid="_x0000_s1049" style="position:absolute;width:468850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258091E1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lowchart: Or 25" o:spid="_x0000_s1050" type="#_x0000_t124" style="position:absolute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FC94E7D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Connector 26" o:spid="_x0000_s1051" type="#_x0000_t120" style="position:absolute;left:118241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3E3D265F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Connector 27" o:spid="_x0000_s1052" type="#_x0000_t120" style="position:absolute;left:244365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7A7B275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Connector 28" o:spid="_x0000_s1053" type="#_x0000_t120" style="position:absolute;left:370489;width:98365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" filled="f" strokecolor="#00aac8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B398A4C" w14:textId="77777777" w:rsidR="00D5409A" w:rsidRDefault="00D5409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978" w:type="dxa"/>
            <w:shd w:val="clear" w:color="auto" w:fill="auto"/>
          </w:tcPr>
          <w:p w14:paraId="3F2E0CC3" w14:textId="77777777" w:rsidR="00D5409A" w:rsidRDefault="00E650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GNA*</w:t>
            </w:r>
          </w:p>
          <w:p w14:paraId="64AC71F9" w14:textId="77777777" w:rsidR="00D5409A" w:rsidRDefault="00D5409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D5409A" w14:paraId="6A911DE7" w14:textId="77777777">
        <w:trPr>
          <w:trHeight w:val="84"/>
        </w:trPr>
        <w:tc>
          <w:tcPr>
            <w:tcW w:w="3960" w:type="dxa"/>
            <w:tcBorders>
              <w:right w:val="nil"/>
            </w:tcBorders>
            <w:shd w:val="clear" w:color="auto" w:fill="F2F2F2"/>
          </w:tcPr>
          <w:p w14:paraId="1CDA1CAF" w14:textId="77777777" w:rsidR="00D5409A" w:rsidRDefault="00E6509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Overall Strength of the Recommendation: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14:paraId="768B1DEB" w14:textId="77777777" w:rsidR="00D5409A" w:rsidRDefault="00E6509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Strong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14:paraId="5207B0FD" w14:textId="77777777" w:rsidR="00D5409A" w:rsidRDefault="00E6509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☒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Moderate</w:t>
            </w:r>
          </w:p>
        </w:tc>
        <w:tc>
          <w:tcPr>
            <w:tcW w:w="4758" w:type="dxa"/>
            <w:gridSpan w:val="6"/>
            <w:tcBorders>
              <w:left w:val="nil"/>
            </w:tcBorders>
            <w:shd w:val="clear" w:color="auto" w:fill="F2F2F2"/>
          </w:tcPr>
          <w:p w14:paraId="0C1DB40D" w14:textId="77777777" w:rsidR="00D5409A" w:rsidRDefault="00E6509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Weak     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Consensus Only</w:t>
            </w:r>
          </w:p>
        </w:tc>
      </w:tr>
    </w:tbl>
    <w:p w14:paraId="72F56974" w14:textId="7EAD96D1" w:rsidR="00D5409A" w:rsidRDefault="00E65091" w:rsidP="00A26CA6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 w:hanging="360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Given the dimensions above for each recommendation and that more answers to the left of the scales indicate support for a stronger recommendation, the recommendation statements reflect the strength of each recommendation as judged by the development group.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i/>
          <w:color w:val="000000"/>
          <w:sz w:val="18"/>
          <w:szCs w:val="18"/>
        </w:rPr>
        <w:t>(Note that for negative recommendations, the left/right logic may be reversed for one or more dimensions.)</w:t>
      </w:r>
    </w:p>
    <w:p w14:paraId="4BDB767C" w14:textId="77777777" w:rsidR="00D5409A" w:rsidRDefault="00E65091">
      <w:pPr>
        <w:spacing w:before="240" w:after="120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Discussion of the Evidence and Dimensions for the Recommendation</w:t>
      </w:r>
    </w:p>
    <w:p w14:paraId="3D5D49E4" w14:textId="77777777" w:rsidR="00D5409A" w:rsidRDefault="00E65091">
      <w:pPr>
        <w:spacing w:after="200" w:line="276" w:lineRule="auto"/>
        <w:rPr>
          <w:rFonts w:ascii="Arial" w:eastAsia="Arial" w:hAnsi="Arial" w:cs="Arial"/>
          <w:i/>
          <w:sz w:val="2"/>
          <w:szCs w:val="2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Discuss each of your research articles and your clinical expertise to make this Recommendation.  </w:t>
      </w:r>
      <w:r>
        <w:br w:type="page"/>
      </w:r>
    </w:p>
    <w:p w14:paraId="3EE8774F" w14:textId="77777777" w:rsidR="00D5409A" w:rsidRDefault="00D5409A">
      <w:pPr>
        <w:spacing w:after="200" w:line="276" w:lineRule="auto"/>
        <w:rPr>
          <w:rFonts w:ascii="Arial" w:eastAsia="Arial" w:hAnsi="Arial" w:cs="Arial"/>
          <w:i/>
          <w:sz w:val="2"/>
          <w:szCs w:val="2"/>
        </w:rPr>
      </w:pPr>
    </w:p>
    <w:tbl>
      <w:tblPr>
        <w:tblStyle w:val="a7"/>
        <w:tblW w:w="11520" w:type="dxa"/>
        <w:tblInd w:w="-252" w:type="dxa"/>
        <w:tblBorders>
          <w:top w:val="single" w:sz="4" w:space="0" w:color="00AAC8"/>
          <w:left w:val="single" w:sz="4" w:space="0" w:color="00AAC8"/>
          <w:bottom w:val="single" w:sz="4" w:space="0" w:color="00AAC8"/>
          <w:right w:val="single" w:sz="4" w:space="0" w:color="00AAC8"/>
          <w:insideH w:val="single" w:sz="4" w:space="0" w:color="00AAC8"/>
          <w:insideV w:val="single" w:sz="4" w:space="0" w:color="00AAC8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D5409A" w14:paraId="6C3D8BEC" w14:textId="77777777">
        <w:tc>
          <w:tcPr>
            <w:tcW w:w="11520" w:type="dxa"/>
            <w:shd w:val="clear" w:color="auto" w:fill="0070C0"/>
            <w:vAlign w:val="center"/>
          </w:tcPr>
          <w:p w14:paraId="7735F67A" w14:textId="77777777" w:rsidR="00D5409A" w:rsidRDefault="00E65091">
            <w:pPr>
              <w:jc w:val="center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abbreviations and definitions</w:t>
            </w:r>
          </w:p>
        </w:tc>
      </w:tr>
    </w:tbl>
    <w:p w14:paraId="102DC244" w14:textId="77777777" w:rsidR="00D5409A" w:rsidRDefault="00E65091">
      <w:pPr>
        <w:keepNext/>
        <w:spacing w:before="240" w:after="60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Abbreviations</w:t>
      </w:r>
    </w:p>
    <w:p w14:paraId="468262F9" w14:textId="77777777" w:rsidR="00D5409A" w:rsidRDefault="00E65091">
      <w:pPr>
        <w:keepNext/>
        <w:spacing w:before="240" w:after="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0"/>
          <w:szCs w:val="20"/>
        </w:rPr>
        <w:t xml:space="preserve">Note any abbreviations you use throughout your text and what they stand for </w:t>
      </w:r>
    </w:p>
    <w:p w14:paraId="131BD41C" w14:textId="77777777" w:rsidR="00D5409A" w:rsidRDefault="00E65091">
      <w:pPr>
        <w:keepNext/>
        <w:spacing w:before="240" w:after="60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Definitions</w:t>
      </w:r>
    </w:p>
    <w:p w14:paraId="2DA4EDFF" w14:textId="77777777" w:rsidR="00D5409A" w:rsidRDefault="00E65091">
      <w:pPr>
        <w:keepNext/>
        <w:spacing w:before="240" w:after="60"/>
        <w:rPr>
          <w:rFonts w:ascii="Arial" w:eastAsia="Arial" w:hAnsi="Arial" w:cs="Arial"/>
          <w:b/>
          <w:color w:val="00AAC8"/>
        </w:rPr>
      </w:pPr>
      <w:r>
        <w:rPr>
          <w:rFonts w:ascii="Arial" w:eastAsia="Arial" w:hAnsi="Arial" w:cs="Arial"/>
          <w:i/>
          <w:sz w:val="20"/>
          <w:szCs w:val="20"/>
        </w:rPr>
        <w:t>Note any definitions readers may not be familiar with</w:t>
      </w:r>
    </w:p>
    <w:p w14:paraId="2B4B0F7A" w14:textId="77777777" w:rsidR="00D5409A" w:rsidRDefault="00D5409A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799D8BDD" w14:textId="77777777" w:rsidR="00D5409A" w:rsidRDefault="00D5409A">
      <w:pPr>
        <w:spacing w:after="200" w:line="276" w:lineRule="auto"/>
        <w:rPr>
          <w:rFonts w:ascii="Arial" w:eastAsia="Arial" w:hAnsi="Arial" w:cs="Arial"/>
          <w:i/>
          <w:sz w:val="2"/>
          <w:szCs w:val="2"/>
        </w:rPr>
      </w:pPr>
    </w:p>
    <w:tbl>
      <w:tblPr>
        <w:tblStyle w:val="a8"/>
        <w:tblW w:w="11520" w:type="dxa"/>
        <w:tblInd w:w="-252" w:type="dxa"/>
        <w:tblBorders>
          <w:top w:val="single" w:sz="4" w:space="0" w:color="00AAC8"/>
          <w:left w:val="single" w:sz="4" w:space="0" w:color="00AAC8"/>
          <w:bottom w:val="single" w:sz="4" w:space="0" w:color="00AAC8"/>
          <w:right w:val="single" w:sz="4" w:space="0" w:color="00AAC8"/>
          <w:insideH w:val="single" w:sz="4" w:space="0" w:color="00AAC8"/>
          <w:insideV w:val="single" w:sz="4" w:space="0" w:color="00AAC8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D5409A" w14:paraId="5629A4C6" w14:textId="77777777">
        <w:tc>
          <w:tcPr>
            <w:tcW w:w="11520" w:type="dxa"/>
            <w:shd w:val="clear" w:color="auto" w:fill="0070C0"/>
            <w:vAlign w:val="center"/>
          </w:tcPr>
          <w:p w14:paraId="2C0BA79B" w14:textId="77777777" w:rsidR="00D5409A" w:rsidRDefault="00E65091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implementation</w:t>
            </w:r>
          </w:p>
        </w:tc>
      </w:tr>
    </w:tbl>
    <w:p w14:paraId="16A31401" w14:textId="77777777" w:rsidR="00D5409A" w:rsidRDefault="00E65091">
      <w:pPr>
        <w:keepNext/>
        <w:spacing w:before="240" w:after="60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Applicability &amp; Feasibility Issues</w:t>
      </w:r>
    </w:p>
    <w:p w14:paraId="09431633" w14:textId="77777777" w:rsidR="00D5409A" w:rsidRDefault="00E65091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What may </w:t>
      </w:r>
      <w:r>
        <w:rPr>
          <w:rFonts w:ascii="Arial" w:eastAsia="Arial" w:hAnsi="Arial" w:cs="Arial"/>
          <w:b/>
          <w:i/>
          <w:sz w:val="20"/>
          <w:szCs w:val="20"/>
        </w:rPr>
        <w:t>positively</w:t>
      </w:r>
      <w:r>
        <w:rPr>
          <w:rFonts w:ascii="Arial" w:eastAsia="Arial" w:hAnsi="Arial" w:cs="Arial"/>
          <w:i/>
          <w:sz w:val="20"/>
          <w:szCs w:val="20"/>
        </w:rPr>
        <w:t xml:space="preserve"> impact the successful implementation of the practice you have recommended…</w:t>
      </w:r>
    </w:p>
    <w:p w14:paraId="6DB75FF7" w14:textId="77777777" w:rsidR="00D5409A" w:rsidRDefault="00D5409A">
      <w:pPr>
        <w:rPr>
          <w:rFonts w:ascii="Arial" w:eastAsia="Arial" w:hAnsi="Arial" w:cs="Arial"/>
          <w:i/>
          <w:sz w:val="20"/>
          <w:szCs w:val="20"/>
        </w:rPr>
      </w:pPr>
    </w:p>
    <w:p w14:paraId="2EE984D6" w14:textId="77777777" w:rsidR="00D5409A" w:rsidRDefault="00E65091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What may </w:t>
      </w:r>
      <w:r>
        <w:rPr>
          <w:rFonts w:ascii="Arial" w:eastAsia="Arial" w:hAnsi="Arial" w:cs="Arial"/>
          <w:b/>
          <w:i/>
          <w:sz w:val="20"/>
          <w:szCs w:val="20"/>
        </w:rPr>
        <w:t>negatively</w:t>
      </w:r>
      <w:r>
        <w:rPr>
          <w:rFonts w:ascii="Arial" w:eastAsia="Arial" w:hAnsi="Arial" w:cs="Arial"/>
          <w:i/>
          <w:sz w:val="20"/>
          <w:szCs w:val="20"/>
        </w:rPr>
        <w:t xml:space="preserve"> impact the successful implementation of the practice you have recommended…</w:t>
      </w:r>
    </w:p>
    <w:p w14:paraId="4F99D431" w14:textId="77777777" w:rsidR="00D5409A" w:rsidRDefault="00D5409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B6E3C75" w14:textId="18575D2E" w:rsidR="00D5409A" w:rsidRDefault="00E65091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Share any resources you think the reader may find helpful… (</w:t>
      </w:r>
      <w:r w:rsidR="00A26CA6"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ny other publications about this? Not your reference list.)</w:t>
      </w:r>
    </w:p>
    <w:p w14:paraId="2F123A7C" w14:textId="77777777" w:rsidR="00D5409A" w:rsidRDefault="00D5409A">
      <w:pPr>
        <w:rPr>
          <w:rFonts w:ascii="Arial" w:eastAsia="Arial" w:hAnsi="Arial" w:cs="Arial"/>
          <w:sz w:val="16"/>
          <w:szCs w:val="16"/>
        </w:rPr>
      </w:pPr>
    </w:p>
    <w:tbl>
      <w:tblPr>
        <w:tblStyle w:val="a9"/>
        <w:tblW w:w="11218" w:type="dxa"/>
        <w:tblInd w:w="-252" w:type="dxa"/>
        <w:tblBorders>
          <w:top w:val="single" w:sz="4" w:space="0" w:color="00AAC8"/>
          <w:left w:val="single" w:sz="4" w:space="0" w:color="00AAC8"/>
          <w:bottom w:val="single" w:sz="4" w:space="0" w:color="00AAC8"/>
          <w:right w:val="single" w:sz="4" w:space="0" w:color="00AAC8"/>
          <w:insideH w:val="single" w:sz="4" w:space="0" w:color="00AAC8"/>
          <w:insideV w:val="single" w:sz="4" w:space="0" w:color="00AAC8"/>
        </w:tblBorders>
        <w:tblLayout w:type="fixed"/>
        <w:tblLook w:val="0000" w:firstRow="0" w:lastRow="0" w:firstColumn="0" w:lastColumn="0" w:noHBand="0" w:noVBand="0"/>
      </w:tblPr>
      <w:tblGrid>
        <w:gridCol w:w="11218"/>
      </w:tblGrid>
      <w:tr w:rsidR="00D5409A" w14:paraId="4B88EA41" w14:textId="77777777">
        <w:trPr>
          <w:trHeight w:val="359"/>
        </w:trPr>
        <w:tc>
          <w:tcPr>
            <w:tcW w:w="11218" w:type="dxa"/>
            <w:shd w:val="clear" w:color="auto" w:fill="0070C0"/>
            <w:vAlign w:val="center"/>
          </w:tcPr>
          <w:p w14:paraId="695A62B0" w14:textId="77777777" w:rsidR="00D5409A" w:rsidRDefault="00E65091">
            <w:pPr>
              <w:jc w:val="center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authors and contributors</w:t>
            </w:r>
          </w:p>
        </w:tc>
      </w:tr>
    </w:tbl>
    <w:p w14:paraId="5E8FA42A" w14:textId="77777777" w:rsidR="00D5409A" w:rsidRDefault="00E65091">
      <w:pPr>
        <w:keepNext/>
        <w:spacing w:before="240" w:after="60"/>
        <w:rPr>
          <w:rFonts w:ascii="Arial" w:eastAsia="Arial" w:hAnsi="Arial" w:cs="Arial"/>
          <w:i/>
          <w:color w:val="0070C0"/>
          <w:sz w:val="18"/>
          <w:szCs w:val="18"/>
        </w:rPr>
      </w:pPr>
      <w:r>
        <w:rPr>
          <w:rFonts w:ascii="Arial" w:eastAsia="Arial" w:hAnsi="Arial" w:cs="Arial"/>
          <w:b/>
          <w:color w:val="0070C0"/>
        </w:rPr>
        <w:t>Team Members</w:t>
      </w:r>
      <w:r>
        <w:rPr>
          <w:rFonts w:ascii="Arial" w:eastAsia="Arial" w:hAnsi="Arial" w:cs="Arial"/>
          <w:i/>
          <w:color w:val="0070C0"/>
          <w:sz w:val="18"/>
          <w:szCs w:val="18"/>
        </w:rPr>
        <w:t xml:space="preserve">   </w:t>
      </w:r>
      <w:r>
        <w:rPr>
          <w:rFonts w:ascii="Arial" w:eastAsia="Arial" w:hAnsi="Arial" w:cs="Arial"/>
          <w:i/>
          <w:color w:val="0070C0"/>
          <w:sz w:val="18"/>
          <w:szCs w:val="18"/>
        </w:rPr>
        <w:tab/>
      </w:r>
    </w:p>
    <w:p w14:paraId="4799D652" w14:textId="77777777" w:rsidR="00D5409A" w:rsidRDefault="00E65091">
      <w:pPr>
        <w:pStyle w:val="Heading2"/>
        <w:spacing w:before="120"/>
        <w:rPr>
          <w:color w:val="548DD4"/>
          <w:sz w:val="22"/>
          <w:szCs w:val="22"/>
        </w:rPr>
      </w:pPr>
      <w:r>
        <w:rPr>
          <w:color w:val="548DD4"/>
          <w:sz w:val="22"/>
          <w:szCs w:val="22"/>
        </w:rPr>
        <w:t>Multidisciplinary Team</w:t>
      </w:r>
    </w:p>
    <w:p w14:paraId="73BFD350" w14:textId="77777777" w:rsidR="00D5409A" w:rsidRDefault="00E65091">
      <w:pPr>
        <w:ind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Authors and Contributors:</w:t>
      </w:r>
      <w:r>
        <w:rPr>
          <w:rFonts w:ascii="Arial" w:eastAsia="Arial" w:hAnsi="Arial" w:cs="Arial"/>
          <w:i/>
          <w:sz w:val="18"/>
          <w:szCs w:val="18"/>
        </w:rPr>
        <w:tab/>
      </w:r>
    </w:p>
    <w:p w14:paraId="211AA7DD" w14:textId="77777777" w:rsidR="00D5409A" w:rsidRDefault="00E65091">
      <w:pPr>
        <w:pStyle w:val="Heading2"/>
        <w:spacing w:before="120"/>
        <w:rPr>
          <w:color w:val="548DD4"/>
          <w:sz w:val="22"/>
          <w:szCs w:val="22"/>
        </w:rPr>
      </w:pPr>
      <w:r>
        <w:rPr>
          <w:color w:val="548DD4"/>
          <w:sz w:val="22"/>
          <w:szCs w:val="22"/>
        </w:rPr>
        <w:t>Other Evidence-Based Care Recommendation Development Support</w:t>
      </w:r>
    </w:p>
    <w:p w14:paraId="16A6903F" w14:textId="77777777" w:rsidR="00D5409A" w:rsidRDefault="00E65091">
      <w:pPr>
        <w:ind w:firstLine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Content Reviewers/Manager/Leadership: (Include Chair of Research Committee and GLACLP President)</w:t>
      </w:r>
    </w:p>
    <w:p w14:paraId="0EF874E4" w14:textId="77777777" w:rsidR="00D5409A" w:rsidRDefault="00D5409A">
      <w:pPr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1179" w:type="dxa"/>
        <w:jc w:val="center"/>
        <w:tblLayout w:type="fixed"/>
        <w:tblLook w:val="0400" w:firstRow="0" w:lastRow="0" w:firstColumn="0" w:lastColumn="0" w:noHBand="0" w:noVBand="1"/>
      </w:tblPr>
      <w:tblGrid>
        <w:gridCol w:w="11179"/>
      </w:tblGrid>
      <w:tr w:rsidR="00D5409A" w14:paraId="2B207821" w14:textId="77777777">
        <w:trPr>
          <w:trHeight w:val="363"/>
          <w:jc w:val="center"/>
        </w:trPr>
        <w:tc>
          <w:tcPr>
            <w:tcW w:w="11179" w:type="dxa"/>
            <w:shd w:val="clear" w:color="auto" w:fill="0070C0"/>
            <w:vAlign w:val="center"/>
          </w:tcPr>
          <w:p w14:paraId="6CA9048D" w14:textId="77777777" w:rsidR="00D5409A" w:rsidRDefault="00E65091">
            <w:pPr>
              <w:pStyle w:val="Heading3"/>
              <w:tabs>
                <w:tab w:val="left" w:pos="2646"/>
              </w:tabs>
              <w:spacing w:before="0" w:after="0"/>
              <w:ind w:left="-180"/>
              <w:jc w:val="center"/>
              <w:rPr>
                <w:smallCaps/>
                <w:color w:val="FFFFFF"/>
                <w:sz w:val="28"/>
                <w:szCs w:val="28"/>
              </w:rPr>
            </w:pPr>
            <w:r>
              <w:rPr>
                <w:smallCaps/>
                <w:color w:val="FFFFFF"/>
                <w:sz w:val="28"/>
                <w:szCs w:val="28"/>
              </w:rPr>
              <w:t>areas for future research</w:t>
            </w:r>
          </w:p>
        </w:tc>
      </w:tr>
    </w:tbl>
    <w:p w14:paraId="17AD5AD7" w14:textId="77777777" w:rsidR="00D5409A" w:rsidRDefault="00E65091">
      <w:pPr>
        <w:spacing w:after="20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Numbered list to fill in the gaps and propose future research</w:t>
      </w:r>
    </w:p>
    <w:p w14:paraId="70829D34" w14:textId="77777777" w:rsidR="00D5409A" w:rsidRDefault="00D5409A">
      <w:pPr>
        <w:spacing w:after="200" w:line="276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b"/>
        <w:tblW w:w="11174" w:type="dxa"/>
        <w:tblInd w:w="-252" w:type="dxa"/>
        <w:tblBorders>
          <w:top w:val="single" w:sz="4" w:space="0" w:color="00AAC8"/>
          <w:left w:val="single" w:sz="4" w:space="0" w:color="00AAC8"/>
          <w:bottom w:val="single" w:sz="4" w:space="0" w:color="00AAC8"/>
          <w:right w:val="single" w:sz="4" w:space="0" w:color="00AAC8"/>
          <w:insideH w:val="single" w:sz="4" w:space="0" w:color="00AAC8"/>
          <w:insideV w:val="single" w:sz="4" w:space="0" w:color="00AAC8"/>
        </w:tblBorders>
        <w:tblLayout w:type="fixed"/>
        <w:tblLook w:val="0000" w:firstRow="0" w:lastRow="0" w:firstColumn="0" w:lastColumn="0" w:noHBand="0" w:noVBand="0"/>
      </w:tblPr>
      <w:tblGrid>
        <w:gridCol w:w="11174"/>
      </w:tblGrid>
      <w:tr w:rsidR="00D5409A" w14:paraId="6E84367B" w14:textId="77777777">
        <w:trPr>
          <w:trHeight w:val="343"/>
        </w:trPr>
        <w:tc>
          <w:tcPr>
            <w:tcW w:w="11174" w:type="dxa"/>
            <w:shd w:val="clear" w:color="auto" w:fill="0070C0"/>
            <w:vAlign w:val="center"/>
          </w:tcPr>
          <w:p w14:paraId="5DD5CF72" w14:textId="77777777" w:rsidR="00D5409A" w:rsidRDefault="00E6509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evidence evaluation system</w:t>
            </w:r>
          </w:p>
        </w:tc>
      </w:tr>
    </w:tbl>
    <w:p w14:paraId="612B065E" w14:textId="77777777" w:rsidR="00D5409A" w:rsidRDefault="00E65091">
      <w:pPr>
        <w:pStyle w:val="Heading3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Assign each research article you use a Quality Level below. </w:t>
      </w:r>
    </w:p>
    <w:p w14:paraId="4AA01D63" w14:textId="77777777" w:rsidR="00D5409A" w:rsidRDefault="00E65091">
      <w:pPr>
        <w:pStyle w:val="Heading3"/>
        <w:spacing w:before="120" w:after="0"/>
        <w:rPr>
          <w:sz w:val="22"/>
          <w:szCs w:val="22"/>
        </w:rPr>
      </w:pPr>
      <w:r>
        <w:rPr>
          <w:color w:val="0070C0"/>
          <w:sz w:val="24"/>
          <w:szCs w:val="24"/>
        </w:rPr>
        <w:t xml:space="preserve">Table of Evidence Levels </w:t>
      </w:r>
      <w:r>
        <w:rPr>
          <w:b w:val="0"/>
          <w:i/>
          <w:sz w:val="18"/>
          <w:szCs w:val="18"/>
        </w:rPr>
        <w:t>(see link above for full table)</w:t>
      </w:r>
      <w:r>
        <w:rPr>
          <w:sz w:val="22"/>
          <w:szCs w:val="22"/>
        </w:rPr>
        <w:t>:</w:t>
      </w:r>
    </w:p>
    <w:tbl>
      <w:tblPr>
        <w:tblStyle w:val="ac"/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8564"/>
      </w:tblGrid>
      <w:tr w:rsidR="00D5409A" w14:paraId="5BDFF7FE" w14:textId="77777777">
        <w:tc>
          <w:tcPr>
            <w:tcW w:w="1377" w:type="dxa"/>
            <w:shd w:val="clear" w:color="auto" w:fill="auto"/>
          </w:tcPr>
          <w:p w14:paraId="7B94459D" w14:textId="77777777" w:rsidR="00D5409A" w:rsidRDefault="00E65091">
            <w:pPr>
              <w:tabs>
                <w:tab w:val="left" w:pos="0"/>
                <w:tab w:val="left" w:pos="1548"/>
              </w:tabs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Quality Level</w:t>
            </w:r>
          </w:p>
        </w:tc>
        <w:tc>
          <w:tcPr>
            <w:tcW w:w="8564" w:type="dxa"/>
            <w:shd w:val="clear" w:color="auto" w:fill="auto"/>
          </w:tcPr>
          <w:p w14:paraId="023F9266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Definition</w:t>
            </w:r>
          </w:p>
        </w:tc>
      </w:tr>
      <w:tr w:rsidR="00D5409A" w14:paraId="6C5D4D37" w14:textId="77777777">
        <w:tc>
          <w:tcPr>
            <w:tcW w:w="1377" w:type="dxa"/>
            <w:shd w:val="clear" w:color="auto" w:fill="auto"/>
            <w:vAlign w:val="center"/>
          </w:tcPr>
          <w:p w14:paraId="3A39BA2C" w14:textId="77777777" w:rsidR="00D5409A" w:rsidRDefault="00E65091">
            <w:pPr>
              <w:tabs>
                <w:tab w:val="left" w:pos="0"/>
                <w:tab w:val="left" w:pos="154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1a† or 1b†</w:t>
            </w:r>
          </w:p>
        </w:tc>
        <w:tc>
          <w:tcPr>
            <w:tcW w:w="8564" w:type="dxa"/>
            <w:shd w:val="clear" w:color="auto" w:fill="auto"/>
          </w:tcPr>
          <w:p w14:paraId="53A7EDDE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Systematic review, meta-analysis, or meta-synthesis of multiple studies</w:t>
            </w:r>
          </w:p>
        </w:tc>
      </w:tr>
      <w:tr w:rsidR="00D5409A" w14:paraId="1BD2D3D9" w14:textId="77777777">
        <w:tc>
          <w:tcPr>
            <w:tcW w:w="1377" w:type="dxa"/>
            <w:shd w:val="clear" w:color="auto" w:fill="auto"/>
            <w:vAlign w:val="center"/>
          </w:tcPr>
          <w:p w14:paraId="52682294" w14:textId="77777777" w:rsidR="00D5409A" w:rsidRDefault="00E65091">
            <w:pPr>
              <w:tabs>
                <w:tab w:val="left" w:pos="0"/>
                <w:tab w:val="left" w:pos="154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2a or 2b</w:t>
            </w:r>
          </w:p>
        </w:tc>
        <w:tc>
          <w:tcPr>
            <w:tcW w:w="8564" w:type="dxa"/>
            <w:shd w:val="clear" w:color="auto" w:fill="auto"/>
          </w:tcPr>
          <w:p w14:paraId="00035B51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Best study design for domain</w:t>
            </w:r>
          </w:p>
        </w:tc>
      </w:tr>
      <w:tr w:rsidR="00D5409A" w14:paraId="5D880863" w14:textId="77777777">
        <w:tc>
          <w:tcPr>
            <w:tcW w:w="1377" w:type="dxa"/>
            <w:shd w:val="clear" w:color="auto" w:fill="auto"/>
            <w:vAlign w:val="center"/>
          </w:tcPr>
          <w:p w14:paraId="0215DFC3" w14:textId="77777777" w:rsidR="00D5409A" w:rsidRDefault="00E65091">
            <w:pPr>
              <w:tabs>
                <w:tab w:val="left" w:pos="0"/>
                <w:tab w:val="left" w:pos="154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3a or 3b</w:t>
            </w:r>
          </w:p>
        </w:tc>
        <w:tc>
          <w:tcPr>
            <w:tcW w:w="8564" w:type="dxa"/>
            <w:shd w:val="clear" w:color="auto" w:fill="auto"/>
            <w:vAlign w:val="center"/>
          </w:tcPr>
          <w:p w14:paraId="1C35F86C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 study design for domain</w:t>
            </w:r>
          </w:p>
        </w:tc>
      </w:tr>
      <w:tr w:rsidR="00D5409A" w14:paraId="6A0C0AA8" w14:textId="77777777">
        <w:tc>
          <w:tcPr>
            <w:tcW w:w="1377" w:type="dxa"/>
            <w:shd w:val="clear" w:color="auto" w:fill="auto"/>
            <w:vAlign w:val="center"/>
          </w:tcPr>
          <w:p w14:paraId="46B69931" w14:textId="77777777" w:rsidR="00D5409A" w:rsidRDefault="00E65091">
            <w:pPr>
              <w:tabs>
                <w:tab w:val="left" w:pos="0"/>
                <w:tab w:val="left" w:pos="154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4a or 4b</w:t>
            </w:r>
          </w:p>
        </w:tc>
        <w:tc>
          <w:tcPr>
            <w:tcW w:w="8564" w:type="dxa"/>
            <w:shd w:val="clear" w:color="auto" w:fill="auto"/>
            <w:vAlign w:val="center"/>
          </w:tcPr>
          <w:p w14:paraId="661FB913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Weak study design for domain</w:t>
            </w:r>
          </w:p>
        </w:tc>
      </w:tr>
      <w:tr w:rsidR="00D5409A" w14:paraId="1FF930E1" w14:textId="77777777">
        <w:tc>
          <w:tcPr>
            <w:tcW w:w="1377" w:type="dxa"/>
            <w:shd w:val="clear" w:color="auto" w:fill="auto"/>
            <w:vAlign w:val="center"/>
          </w:tcPr>
          <w:p w14:paraId="6B01B96D" w14:textId="77777777" w:rsidR="00D5409A" w:rsidRDefault="00E65091">
            <w:pPr>
              <w:tabs>
                <w:tab w:val="left" w:pos="0"/>
                <w:tab w:val="left" w:pos="154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5a or 5b</w:t>
            </w:r>
          </w:p>
        </w:tc>
        <w:tc>
          <w:tcPr>
            <w:tcW w:w="8564" w:type="dxa"/>
            <w:shd w:val="clear" w:color="auto" w:fill="auto"/>
          </w:tcPr>
          <w:p w14:paraId="3C33881A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General review, expert opinion, case report, consensus report, or guideline</w:t>
            </w:r>
          </w:p>
        </w:tc>
      </w:tr>
      <w:tr w:rsidR="00D5409A" w14:paraId="100F21FC" w14:textId="77777777">
        <w:tc>
          <w:tcPr>
            <w:tcW w:w="1377" w:type="dxa"/>
            <w:shd w:val="clear" w:color="auto" w:fill="auto"/>
          </w:tcPr>
          <w:p w14:paraId="35D4DCA3" w14:textId="77777777" w:rsidR="00D5409A" w:rsidRDefault="00E65091">
            <w:pPr>
              <w:tabs>
                <w:tab w:val="left" w:pos="0"/>
                <w:tab w:val="left" w:pos="154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564" w:type="dxa"/>
            <w:shd w:val="clear" w:color="auto" w:fill="auto"/>
          </w:tcPr>
          <w:p w14:paraId="42213C32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Consensus</w:t>
            </w:r>
          </w:p>
        </w:tc>
      </w:tr>
    </w:tbl>
    <w:p w14:paraId="2F976F87" w14:textId="77777777" w:rsidR="00D5409A" w:rsidRDefault="00E65091">
      <w:pPr>
        <w:tabs>
          <w:tab w:val="left" w:pos="0"/>
          <w:tab w:val="left" w:pos="360"/>
          <w:tab w:val="left" w:pos="2160"/>
          <w:tab w:val="left" w:pos="7913"/>
          <w:tab w:val="left" w:pos="8602"/>
          <w:tab w:val="left" w:pos="9291"/>
          <w:tab w:val="left" w:pos="9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ab/>
        <w:t xml:space="preserve">      †a = good quality study; b = lesser quality study</w:t>
      </w:r>
    </w:p>
    <w:p w14:paraId="5F9E639C" w14:textId="77777777" w:rsidR="00D5409A" w:rsidRDefault="00D5409A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</w:p>
    <w:p w14:paraId="5A604225" w14:textId="77777777" w:rsidR="00D5409A" w:rsidRDefault="00D5409A">
      <w:pPr>
        <w:rPr>
          <w:rFonts w:ascii="Arial" w:eastAsia="Arial" w:hAnsi="Arial" w:cs="Arial"/>
          <w:sz w:val="20"/>
          <w:szCs w:val="20"/>
        </w:rPr>
      </w:pPr>
      <w:bookmarkStart w:id="2" w:name="_abq0986fobx" w:colFirst="0" w:colLast="0"/>
      <w:bookmarkEnd w:id="2"/>
    </w:p>
    <w:p w14:paraId="39D6638D" w14:textId="77777777" w:rsidR="00D5409A" w:rsidRDefault="00D5409A">
      <w:pPr>
        <w:rPr>
          <w:rFonts w:ascii="Arial" w:eastAsia="Arial" w:hAnsi="Arial" w:cs="Arial"/>
          <w:sz w:val="20"/>
          <w:szCs w:val="20"/>
        </w:rPr>
      </w:pPr>
      <w:bookmarkStart w:id="3" w:name="_ar3e32un9s2" w:colFirst="0" w:colLast="0"/>
      <w:bookmarkEnd w:id="3"/>
    </w:p>
    <w:p w14:paraId="70B5F774" w14:textId="77777777" w:rsidR="00D5409A" w:rsidRDefault="00D5409A">
      <w:pPr>
        <w:rPr>
          <w:rFonts w:ascii="Arial" w:eastAsia="Arial" w:hAnsi="Arial" w:cs="Arial"/>
          <w:sz w:val="20"/>
          <w:szCs w:val="20"/>
        </w:rPr>
      </w:pPr>
      <w:bookmarkStart w:id="4" w:name="_ah7ar14ucitr" w:colFirst="0" w:colLast="0"/>
      <w:bookmarkEnd w:id="4"/>
    </w:p>
    <w:p w14:paraId="0FE3182D" w14:textId="77777777" w:rsidR="00D5409A" w:rsidRDefault="00E65091">
      <w:pPr>
        <w:pStyle w:val="Heading3"/>
        <w:spacing w:before="120" w:after="0"/>
        <w:rPr>
          <w:sz w:val="22"/>
          <w:szCs w:val="22"/>
        </w:rPr>
      </w:pPr>
      <w:r>
        <w:rPr>
          <w:color w:val="0070C0"/>
          <w:sz w:val="24"/>
          <w:szCs w:val="24"/>
        </w:rPr>
        <w:lastRenderedPageBreak/>
        <w:t>Table of Grade for the Body of Evidence</w:t>
      </w:r>
      <w:r>
        <w:rPr>
          <w:color w:val="0070C0"/>
          <w:sz w:val="22"/>
          <w:szCs w:val="22"/>
        </w:rPr>
        <w:t xml:space="preserve"> </w:t>
      </w:r>
      <w:r>
        <w:rPr>
          <w:b w:val="0"/>
          <w:i/>
          <w:sz w:val="18"/>
          <w:szCs w:val="18"/>
        </w:rPr>
        <w:t>(see link above for full table)</w:t>
      </w:r>
      <w:r>
        <w:rPr>
          <w:sz w:val="22"/>
          <w:szCs w:val="22"/>
        </w:rPr>
        <w:t>:</w:t>
      </w:r>
    </w:p>
    <w:tbl>
      <w:tblPr>
        <w:tblStyle w:val="ad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835"/>
      </w:tblGrid>
      <w:tr w:rsidR="00D5409A" w14:paraId="5D0CC41C" w14:textId="77777777">
        <w:tc>
          <w:tcPr>
            <w:tcW w:w="2065" w:type="dxa"/>
            <w:shd w:val="clear" w:color="auto" w:fill="auto"/>
          </w:tcPr>
          <w:p w14:paraId="162333B8" w14:textId="77777777" w:rsidR="00D5409A" w:rsidRDefault="00E65091">
            <w:pPr>
              <w:tabs>
                <w:tab w:val="left" w:pos="0"/>
                <w:tab w:val="left" w:pos="1548"/>
              </w:tabs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7835" w:type="dxa"/>
            <w:shd w:val="clear" w:color="auto" w:fill="auto"/>
          </w:tcPr>
          <w:p w14:paraId="5F83C440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Definition</w:t>
            </w:r>
          </w:p>
        </w:tc>
      </w:tr>
      <w:tr w:rsidR="00D5409A" w14:paraId="03C52100" w14:textId="77777777">
        <w:tc>
          <w:tcPr>
            <w:tcW w:w="2065" w:type="dxa"/>
            <w:shd w:val="clear" w:color="auto" w:fill="auto"/>
            <w:vAlign w:val="center"/>
          </w:tcPr>
          <w:p w14:paraId="4DCC3F7C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High</w:t>
            </w:r>
          </w:p>
        </w:tc>
        <w:tc>
          <w:tcPr>
            <w:tcW w:w="7835" w:type="dxa"/>
            <w:shd w:val="clear" w:color="auto" w:fill="auto"/>
          </w:tcPr>
          <w:p w14:paraId="2FAC65AB" w14:textId="77777777" w:rsidR="00D5409A" w:rsidRDefault="00E6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Good quality, High-level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studies  with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consistent results</w:t>
            </w:r>
          </w:p>
        </w:tc>
      </w:tr>
      <w:tr w:rsidR="00D5409A" w14:paraId="2CB39770" w14:textId="77777777">
        <w:tc>
          <w:tcPr>
            <w:tcW w:w="2065" w:type="dxa"/>
            <w:shd w:val="clear" w:color="auto" w:fill="auto"/>
            <w:vAlign w:val="center"/>
          </w:tcPr>
          <w:p w14:paraId="3C8FA23D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Moderate</w:t>
            </w:r>
          </w:p>
        </w:tc>
        <w:tc>
          <w:tcPr>
            <w:tcW w:w="7835" w:type="dxa"/>
            <w:shd w:val="clear" w:color="auto" w:fill="auto"/>
          </w:tcPr>
          <w:p w14:paraId="6D4FE290" w14:textId="77777777" w:rsidR="00D5409A" w:rsidRDefault="00E6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Good quality, Lower-level OR Lesser quality, Higher-level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studies  with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consistent* results</w:t>
            </w:r>
          </w:p>
        </w:tc>
      </w:tr>
      <w:tr w:rsidR="00D5409A" w14:paraId="1348AF9F" w14:textId="77777777">
        <w:tc>
          <w:tcPr>
            <w:tcW w:w="2065" w:type="dxa"/>
            <w:shd w:val="clear" w:color="auto" w:fill="auto"/>
            <w:vAlign w:val="center"/>
          </w:tcPr>
          <w:p w14:paraId="00C57789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Low</w:t>
            </w:r>
          </w:p>
        </w:tc>
        <w:tc>
          <w:tcPr>
            <w:tcW w:w="7835" w:type="dxa"/>
            <w:shd w:val="clear" w:color="auto" w:fill="auto"/>
          </w:tcPr>
          <w:p w14:paraId="32878010" w14:textId="77777777" w:rsidR="00D5409A" w:rsidRDefault="00E6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Good or lesser quality,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Lower-level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with results that may be inconsistent</w:t>
            </w:r>
          </w:p>
        </w:tc>
      </w:tr>
      <w:tr w:rsidR="00D5409A" w14:paraId="3465E4BA" w14:textId="77777777">
        <w:tc>
          <w:tcPr>
            <w:tcW w:w="2065" w:type="dxa"/>
            <w:shd w:val="clear" w:color="auto" w:fill="auto"/>
            <w:vAlign w:val="center"/>
          </w:tcPr>
          <w:p w14:paraId="66862284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Very Low</w:t>
            </w:r>
          </w:p>
        </w:tc>
        <w:tc>
          <w:tcPr>
            <w:tcW w:w="7835" w:type="dxa"/>
            <w:shd w:val="clear" w:color="auto" w:fill="auto"/>
          </w:tcPr>
          <w:p w14:paraId="42E7098B" w14:textId="77777777" w:rsidR="00D5409A" w:rsidRDefault="00E6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Few Good or Lesser quality, Low-level studies that may have inconsistent results</w:t>
            </w:r>
          </w:p>
        </w:tc>
      </w:tr>
      <w:tr w:rsidR="00D5409A" w14:paraId="170714BE" w14:textId="77777777">
        <w:tc>
          <w:tcPr>
            <w:tcW w:w="2065" w:type="dxa"/>
            <w:shd w:val="clear" w:color="auto" w:fill="auto"/>
            <w:vAlign w:val="center"/>
          </w:tcPr>
          <w:p w14:paraId="44047522" w14:textId="77777777" w:rsidR="00D5409A" w:rsidRDefault="00E65091">
            <w:pPr>
              <w:tabs>
                <w:tab w:val="left" w:pos="0"/>
                <w:tab w:val="left" w:pos="154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 Not Assignable</w:t>
            </w:r>
          </w:p>
        </w:tc>
        <w:tc>
          <w:tcPr>
            <w:tcW w:w="7835" w:type="dxa"/>
            <w:shd w:val="clear" w:color="auto" w:fill="auto"/>
          </w:tcPr>
          <w:p w14:paraId="7A0E70B7" w14:textId="77777777" w:rsidR="00D5409A" w:rsidRDefault="00E6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Consensus</w:t>
            </w:r>
          </w:p>
        </w:tc>
      </w:tr>
    </w:tbl>
    <w:p w14:paraId="05B38509" w14:textId="77777777" w:rsidR="00D5409A" w:rsidRDefault="00D5409A">
      <w:pPr>
        <w:rPr>
          <w:rFonts w:ascii="Arial" w:eastAsia="Arial" w:hAnsi="Arial" w:cs="Arial"/>
          <w:sz w:val="20"/>
          <w:szCs w:val="20"/>
        </w:rPr>
      </w:pPr>
    </w:p>
    <w:p w14:paraId="53034CBC" w14:textId="77777777" w:rsidR="00D5409A" w:rsidRDefault="00E65091">
      <w:pPr>
        <w:pStyle w:val="Heading3"/>
        <w:spacing w:before="120" w:after="0"/>
        <w:rPr>
          <w:sz w:val="22"/>
          <w:szCs w:val="22"/>
        </w:rPr>
      </w:pPr>
      <w:r>
        <w:rPr>
          <w:color w:val="0070C0"/>
          <w:sz w:val="24"/>
          <w:szCs w:val="24"/>
        </w:rPr>
        <w:t xml:space="preserve">Table of Language and Definitions for Recommendation Strength </w:t>
      </w:r>
      <w:r>
        <w:rPr>
          <w:b w:val="0"/>
          <w:i/>
          <w:sz w:val="18"/>
          <w:szCs w:val="18"/>
        </w:rPr>
        <w:t>(see link above for full table)</w:t>
      </w:r>
      <w:r>
        <w:rPr>
          <w:sz w:val="22"/>
          <w:szCs w:val="22"/>
        </w:rPr>
        <w:t>:</w:t>
      </w:r>
    </w:p>
    <w:tbl>
      <w:tblPr>
        <w:tblStyle w:val="ae"/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6570"/>
      </w:tblGrid>
      <w:tr w:rsidR="00D5409A" w14:paraId="623D2A4D" w14:textId="77777777">
        <w:trPr>
          <w:jc w:val="center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</w:tcPr>
          <w:p w14:paraId="40A3B76A" w14:textId="77777777" w:rsidR="00D5409A" w:rsidRDefault="00E65091">
            <w:pPr>
              <w:tabs>
                <w:tab w:val="left" w:pos="1548"/>
              </w:tabs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Language for Strength</w:t>
            </w:r>
          </w:p>
        </w:tc>
        <w:tc>
          <w:tcPr>
            <w:tcW w:w="6570" w:type="dxa"/>
            <w:tcBorders>
              <w:bottom w:val="single" w:sz="4" w:space="0" w:color="000000"/>
            </w:tcBorders>
            <w:shd w:val="clear" w:color="auto" w:fill="auto"/>
          </w:tcPr>
          <w:p w14:paraId="63C045A8" w14:textId="77777777" w:rsidR="00D5409A" w:rsidRDefault="00E650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Definition</w:t>
            </w:r>
          </w:p>
        </w:tc>
      </w:tr>
      <w:tr w:rsidR="00D5409A" w14:paraId="18491D71" w14:textId="77777777">
        <w:trPr>
          <w:jc w:val="center"/>
        </w:trPr>
        <w:tc>
          <w:tcPr>
            <w:tcW w:w="341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F8CB7DE" w14:textId="77777777" w:rsidR="00D5409A" w:rsidRDefault="00E65091">
            <w:pPr>
              <w:tabs>
                <w:tab w:val="left" w:pos="270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 is strongly recommended that…</w:t>
            </w:r>
          </w:p>
          <w:p w14:paraId="3476AF11" w14:textId="77777777" w:rsidR="00D5409A" w:rsidRDefault="00E65091">
            <w:pPr>
              <w:tabs>
                <w:tab w:val="left" w:pos="270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 is strongly recommended that… not…</w:t>
            </w:r>
          </w:p>
        </w:tc>
        <w:tc>
          <w:tcPr>
            <w:tcW w:w="6570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826FCD6" w14:textId="77777777" w:rsidR="00D5409A" w:rsidRDefault="00E650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the dimensions for judging the strength of the evidence are applied,</w:t>
            </w:r>
          </w:p>
          <w:p w14:paraId="1ABE7988" w14:textId="77777777" w:rsidR="00D5409A" w:rsidRDefault="00E650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high support that benefits clearly outweigh risks and burdens.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(or visa-versa for negative recommendations)</w:t>
            </w:r>
          </w:p>
        </w:tc>
      </w:tr>
      <w:tr w:rsidR="00D5409A" w14:paraId="661A49CF" w14:textId="77777777">
        <w:trPr>
          <w:jc w:val="center"/>
        </w:trPr>
        <w:tc>
          <w:tcPr>
            <w:tcW w:w="341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7FB3305" w14:textId="77777777" w:rsidR="00D5409A" w:rsidRDefault="00E65091">
            <w:pPr>
              <w:tabs>
                <w:tab w:val="left" w:pos="270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 is recommended that…</w:t>
            </w:r>
          </w:p>
          <w:p w14:paraId="0AE11EC9" w14:textId="77777777" w:rsidR="00D5409A" w:rsidRDefault="00E65091">
            <w:pPr>
              <w:tabs>
                <w:tab w:val="left" w:pos="270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 is recommended that… not…</w:t>
            </w:r>
          </w:p>
        </w:tc>
        <w:tc>
          <w:tcPr>
            <w:tcW w:w="6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966C1EF" w14:textId="77777777" w:rsidR="00D5409A" w:rsidRDefault="00E650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the dimensions for judging the strength of the evidence are applied,</w:t>
            </w:r>
          </w:p>
          <w:p w14:paraId="762AE183" w14:textId="77777777" w:rsidR="00D5409A" w:rsidRDefault="00E650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moderate support that benefits are closely balanced with risks and burdens.</w:t>
            </w:r>
          </w:p>
        </w:tc>
      </w:tr>
      <w:tr w:rsidR="00D5409A" w14:paraId="11247482" w14:textId="77777777">
        <w:trPr>
          <w:jc w:val="center"/>
        </w:trPr>
        <w:tc>
          <w:tcPr>
            <w:tcW w:w="341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98E87B5" w14:textId="77777777" w:rsidR="00D5409A" w:rsidRDefault="00E65091">
            <w:pPr>
              <w:tabs>
                <w:tab w:val="left" w:pos="270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 is suggested that…</w:t>
            </w:r>
          </w:p>
          <w:p w14:paraId="0BF8E7C0" w14:textId="77777777" w:rsidR="00D5409A" w:rsidRDefault="00E65091">
            <w:pPr>
              <w:tabs>
                <w:tab w:val="left" w:pos="270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 is suggested that… not…</w:t>
            </w:r>
          </w:p>
        </w:tc>
        <w:tc>
          <w:tcPr>
            <w:tcW w:w="6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6DF5EAE" w14:textId="77777777" w:rsidR="00D5409A" w:rsidRDefault="00E6509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the dimensions for judging the strength of the evidence are applied,</w:t>
            </w:r>
          </w:p>
          <w:p w14:paraId="22402050" w14:textId="77777777" w:rsidR="00D5409A" w:rsidRDefault="00E650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weak support that benefits are closely balanced with risks and burdens.</w:t>
            </w:r>
          </w:p>
        </w:tc>
      </w:tr>
      <w:tr w:rsidR="00D5409A" w14:paraId="27CA36BF" w14:textId="77777777">
        <w:trPr>
          <w:trHeight w:val="224"/>
          <w:jc w:val="center"/>
        </w:trPr>
        <w:tc>
          <w:tcPr>
            <w:tcW w:w="9985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3E9651BB" w14:textId="77777777" w:rsidR="00D5409A" w:rsidRDefault="00E650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insufficient evidence to make a recommendation…</w:t>
            </w:r>
          </w:p>
        </w:tc>
      </w:tr>
    </w:tbl>
    <w:p w14:paraId="13A2FFA0" w14:textId="77777777" w:rsidR="00D5409A" w:rsidRDefault="00D5409A">
      <w:pPr>
        <w:spacing w:after="200" w:line="276" w:lineRule="auto"/>
        <w:rPr>
          <w:rFonts w:ascii="Arial" w:eastAsia="Arial" w:hAnsi="Arial" w:cs="Arial"/>
          <w:sz w:val="16"/>
          <w:szCs w:val="16"/>
        </w:rPr>
      </w:pPr>
    </w:p>
    <w:p w14:paraId="6F35667A" w14:textId="77777777" w:rsidR="00D5409A" w:rsidRDefault="00D5409A">
      <w:pPr>
        <w:spacing w:after="200" w:line="276" w:lineRule="auto"/>
        <w:rPr>
          <w:rFonts w:ascii="Arial" w:eastAsia="Arial" w:hAnsi="Arial" w:cs="Arial"/>
          <w:sz w:val="16"/>
          <w:szCs w:val="16"/>
        </w:rPr>
      </w:pPr>
    </w:p>
    <w:p w14:paraId="6EA94FDA" w14:textId="77777777" w:rsidR="00D5409A" w:rsidRDefault="00D5409A">
      <w:pPr>
        <w:spacing w:after="200" w:line="276" w:lineRule="auto"/>
        <w:rPr>
          <w:rFonts w:ascii="Arial" w:eastAsia="Arial" w:hAnsi="Arial" w:cs="Arial"/>
          <w:sz w:val="16"/>
          <w:szCs w:val="16"/>
        </w:rPr>
      </w:pPr>
    </w:p>
    <w:p w14:paraId="70695002" w14:textId="77777777" w:rsidR="00D5409A" w:rsidRDefault="00D5409A">
      <w:pPr>
        <w:spacing w:after="200" w:line="276" w:lineRule="auto"/>
        <w:rPr>
          <w:rFonts w:ascii="Arial" w:eastAsia="Arial" w:hAnsi="Arial" w:cs="Arial"/>
          <w:sz w:val="16"/>
          <w:szCs w:val="16"/>
        </w:rPr>
      </w:pPr>
    </w:p>
    <w:p w14:paraId="132F59A3" w14:textId="77777777" w:rsidR="00D5409A" w:rsidRDefault="00D5409A">
      <w:pPr>
        <w:spacing w:after="200" w:line="276" w:lineRule="auto"/>
        <w:rPr>
          <w:rFonts w:ascii="Arial" w:eastAsia="Arial" w:hAnsi="Arial" w:cs="Arial"/>
          <w:sz w:val="16"/>
          <w:szCs w:val="16"/>
        </w:rPr>
      </w:pPr>
    </w:p>
    <w:p w14:paraId="1A8E6DE7" w14:textId="77777777" w:rsidR="00D5409A" w:rsidRDefault="00D5409A">
      <w:pPr>
        <w:spacing w:after="200" w:line="276" w:lineRule="auto"/>
        <w:rPr>
          <w:rFonts w:ascii="Arial" w:eastAsia="Arial" w:hAnsi="Arial" w:cs="Arial"/>
          <w:sz w:val="16"/>
          <w:szCs w:val="16"/>
        </w:rPr>
      </w:pPr>
    </w:p>
    <w:p w14:paraId="651AE66C" w14:textId="77777777" w:rsidR="00D5409A" w:rsidRDefault="00D5409A">
      <w:pPr>
        <w:spacing w:after="200" w:line="276" w:lineRule="auto"/>
        <w:rPr>
          <w:rFonts w:ascii="Arial" w:eastAsia="Arial" w:hAnsi="Arial" w:cs="Arial"/>
          <w:sz w:val="16"/>
          <w:szCs w:val="16"/>
        </w:rPr>
      </w:pPr>
    </w:p>
    <w:p w14:paraId="54069D37" w14:textId="77777777" w:rsidR="00D5409A" w:rsidRDefault="00D5409A">
      <w:pPr>
        <w:spacing w:after="200"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"/>
        <w:tblW w:w="11520" w:type="dxa"/>
        <w:tblInd w:w="-252" w:type="dxa"/>
        <w:tblBorders>
          <w:top w:val="single" w:sz="4" w:space="0" w:color="00AAC8"/>
          <w:left w:val="single" w:sz="4" w:space="0" w:color="00AAC8"/>
          <w:bottom w:val="single" w:sz="4" w:space="0" w:color="00AAC8"/>
          <w:right w:val="single" w:sz="4" w:space="0" w:color="00AAC8"/>
          <w:insideH w:val="single" w:sz="4" w:space="0" w:color="00AAC8"/>
          <w:insideV w:val="single" w:sz="4" w:space="0" w:color="00AAC8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D5409A" w14:paraId="176FB79A" w14:textId="77777777">
        <w:tc>
          <w:tcPr>
            <w:tcW w:w="11520" w:type="dxa"/>
            <w:shd w:val="clear" w:color="auto" w:fill="0070C0"/>
            <w:vAlign w:val="center"/>
          </w:tcPr>
          <w:p w14:paraId="1CCA3AF9" w14:textId="77777777" w:rsidR="00D5409A" w:rsidRDefault="00E65091">
            <w:pPr>
              <w:jc w:val="center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References</w:t>
            </w:r>
          </w:p>
          <w:p w14:paraId="15451CD4" w14:textId="77777777" w:rsidR="00D5409A" w:rsidRDefault="00E6509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FFFFFF"/>
                <w:sz w:val="16"/>
                <w:szCs w:val="16"/>
              </w:rPr>
              <w:t xml:space="preserve"> (Evidence Level in </w:t>
            </w:r>
            <w:proofErr w:type="gramStart"/>
            <w:r>
              <w:rPr>
                <w:rFonts w:ascii="Arial" w:eastAsia="Arial" w:hAnsi="Arial" w:cs="Arial"/>
                <w:i/>
                <w:color w:val="FFFFFF"/>
                <w:sz w:val="16"/>
                <w:szCs w:val="16"/>
              </w:rPr>
              <w:t>[ ]</w:t>
            </w:r>
            <w:proofErr w:type="gramEnd"/>
            <w:r>
              <w:rPr>
                <w:rFonts w:ascii="Arial" w:eastAsia="Arial" w:hAnsi="Arial" w:cs="Arial"/>
                <w:i/>
                <w:color w:val="FFFFFF"/>
                <w:sz w:val="16"/>
                <w:szCs w:val="16"/>
              </w:rPr>
              <w:t xml:space="preserve">; See </w:t>
            </w:r>
            <w:hyperlink w:anchor="_1fob9te">
              <w:r>
                <w:rPr>
                  <w:rFonts w:ascii="Arial" w:eastAsia="Arial" w:hAnsi="Arial" w:cs="Arial"/>
                  <w:i/>
                  <w:color w:val="FFFFFF"/>
                  <w:sz w:val="16"/>
                  <w:szCs w:val="16"/>
                  <w:u w:val="single"/>
                </w:rPr>
                <w:t>Table of Evidence Levels</w:t>
              </w:r>
            </w:hyperlink>
            <w:r>
              <w:rPr>
                <w:rFonts w:ascii="Arial" w:eastAsia="Arial" w:hAnsi="Arial" w:cs="Arial"/>
                <w:i/>
                <w:color w:val="FFFFFF"/>
                <w:sz w:val="16"/>
                <w:szCs w:val="16"/>
              </w:rPr>
              <w:t>)</w:t>
            </w:r>
          </w:p>
        </w:tc>
      </w:tr>
    </w:tbl>
    <w:p w14:paraId="33E34678" w14:textId="77777777" w:rsidR="00D5409A" w:rsidRDefault="00D5409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</w:p>
    <w:p w14:paraId="311333ED" w14:textId="77777777" w:rsidR="00D5409A" w:rsidRDefault="00E65091">
      <w:pPr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 xml:space="preserve">Last name, First Initial of Authors. Title of article. </w:t>
      </w:r>
      <w:r>
        <w:rPr>
          <w:rFonts w:ascii="Arial" w:eastAsia="Arial" w:hAnsi="Arial" w:cs="Arial"/>
          <w:i/>
          <w:sz w:val="18"/>
          <w:szCs w:val="18"/>
        </w:rPr>
        <w:t>Journal of publication, Year. [Evidence Evaluation Rating]</w:t>
      </w:r>
    </w:p>
    <w:p w14:paraId="48BBC5C4" w14:textId="77777777" w:rsidR="00D5409A" w:rsidRDefault="00E65091">
      <w:pPr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b/>
          <w:sz w:val="18"/>
          <w:szCs w:val="18"/>
        </w:rPr>
        <w:t>Baert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F.; Noman, M.;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Vermeire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S.; Van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Assche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G.; G, D. H.;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Carbonez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A.; and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Rutgeerts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 P.:</w:t>
      </w:r>
      <w:r>
        <w:rPr>
          <w:rFonts w:ascii="Arial" w:eastAsia="Arial" w:hAnsi="Arial" w:cs="Arial"/>
          <w:sz w:val="18"/>
          <w:szCs w:val="18"/>
        </w:rPr>
        <w:t xml:space="preserve"> Influence of immunogenicity on the long-term efficacy of infliximab in Crohn's disease. 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Engl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J Med, </w:t>
      </w:r>
      <w:r>
        <w:rPr>
          <w:rFonts w:ascii="Arial" w:eastAsia="Arial" w:hAnsi="Arial" w:cs="Arial"/>
          <w:sz w:val="18"/>
          <w:szCs w:val="18"/>
        </w:rPr>
        <w:t xml:space="preserve">348(7): 601-8, 2003, </w:t>
      </w:r>
      <w:r>
        <w:rPr>
          <w:rFonts w:ascii="Arial" w:eastAsia="Arial" w:hAnsi="Arial" w:cs="Arial"/>
          <w:i/>
          <w:sz w:val="18"/>
          <w:szCs w:val="18"/>
        </w:rPr>
        <w:t>[4b]</w:t>
      </w:r>
      <w:r>
        <w:rPr>
          <w:rFonts w:ascii="Arial" w:eastAsia="Arial" w:hAnsi="Arial" w:cs="Arial"/>
          <w:i/>
        </w:rPr>
        <w:t xml:space="preserve"> </w:t>
      </w:r>
      <w:hyperlink r:id="rId6">
        <w:r>
          <w:rPr>
            <w:rFonts w:ascii="Arial" w:eastAsia="Arial" w:hAnsi="Arial" w:cs="Arial"/>
            <w:i/>
            <w:color w:val="0000FF"/>
            <w:sz w:val="2"/>
            <w:szCs w:val="2"/>
            <w:u w:val="single"/>
          </w:rPr>
          <w:t>http://www.ncbi.nlm.nih.gov/entrez/query.fcgi?cmd=Retrieve&amp;db=PubMed&amp;dopt=Citation&amp;list_uids=12584368</w:t>
        </w:r>
      </w:hyperlink>
      <w:r>
        <w:rPr>
          <w:rFonts w:ascii="Arial" w:eastAsia="Arial" w:hAnsi="Arial" w:cs="Arial"/>
          <w:i/>
          <w:sz w:val="2"/>
          <w:szCs w:val="2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</w:rPr>
        <w:t xml:space="preserve">   </w:t>
      </w:r>
      <w:hyperlink r:id="rId7">
        <w:r>
          <w:rPr>
            <w:rFonts w:ascii="Arial" w:eastAsia="Arial" w:hAnsi="Arial" w:cs="Arial"/>
            <w:color w:val="0000FF"/>
            <w:sz w:val="2"/>
            <w:szCs w:val="2"/>
            <w:u w:val="single"/>
          </w:rPr>
          <w:t>http://groups/p2/EBC_Files/Articles_Cited_in_Template/IBD_Baert_2003_NEJM.pdf</w:t>
        </w:r>
      </w:hyperlink>
      <w:r>
        <w:rPr>
          <w:rFonts w:ascii="Arial" w:eastAsia="Arial" w:hAnsi="Arial" w:cs="Arial"/>
          <w:sz w:val="18"/>
          <w:szCs w:val="18"/>
        </w:rPr>
        <w:t>.</w:t>
      </w:r>
    </w:p>
    <w:p w14:paraId="669ED2A8" w14:textId="77777777" w:rsidR="00D5409A" w:rsidRDefault="00E65091">
      <w:pPr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b/>
          <w:sz w:val="18"/>
          <w:szCs w:val="18"/>
        </w:rPr>
        <w:t>Colombel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 J. F. et al.:</w:t>
      </w:r>
      <w:r>
        <w:rPr>
          <w:rFonts w:ascii="Arial" w:eastAsia="Arial" w:hAnsi="Arial" w:cs="Arial"/>
          <w:sz w:val="18"/>
          <w:szCs w:val="18"/>
        </w:rPr>
        <w:t xml:space="preserve"> Genotypic analysis of thiopurine S-methyltransferase in patients with Crohn's disease and severe myelosuppression during azathioprine therapy. </w:t>
      </w:r>
      <w:r>
        <w:rPr>
          <w:rFonts w:ascii="Arial" w:eastAsia="Arial" w:hAnsi="Arial" w:cs="Arial"/>
          <w:i/>
          <w:sz w:val="18"/>
          <w:szCs w:val="18"/>
        </w:rPr>
        <w:t xml:space="preserve">Gastroenterology, </w:t>
      </w:r>
      <w:r>
        <w:rPr>
          <w:rFonts w:ascii="Arial" w:eastAsia="Arial" w:hAnsi="Arial" w:cs="Arial"/>
          <w:sz w:val="18"/>
          <w:szCs w:val="18"/>
        </w:rPr>
        <w:t xml:space="preserve">118(6): 1025-30, 2000, </w:t>
      </w:r>
      <w:r>
        <w:rPr>
          <w:rFonts w:ascii="Arial" w:eastAsia="Arial" w:hAnsi="Arial" w:cs="Arial"/>
          <w:i/>
          <w:sz w:val="18"/>
          <w:szCs w:val="18"/>
        </w:rPr>
        <w:t>[3a]</w:t>
      </w:r>
      <w:r>
        <w:rPr>
          <w:rFonts w:ascii="Arial" w:eastAsia="Arial" w:hAnsi="Arial" w:cs="Arial"/>
          <w:i/>
        </w:rPr>
        <w:t xml:space="preserve"> </w:t>
      </w:r>
      <w:hyperlink r:id="rId8">
        <w:r>
          <w:rPr>
            <w:rFonts w:ascii="Arial" w:eastAsia="Arial" w:hAnsi="Arial" w:cs="Arial"/>
            <w:i/>
            <w:color w:val="0000FF"/>
            <w:sz w:val="2"/>
            <w:szCs w:val="2"/>
            <w:u w:val="single"/>
          </w:rPr>
          <w:t>http://www.ncbi.nlm.nih.gov/entrez/query.fcgi?cmd=Retrieve&amp;db=PubMed&amp;dopt=Citation&amp;list_uids=10833476</w:t>
        </w:r>
      </w:hyperlink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</w:rPr>
        <w:t xml:space="preserve">   </w:t>
      </w:r>
      <w:hyperlink r:id="rId9">
        <w:r>
          <w:rPr>
            <w:rFonts w:ascii="Arial" w:eastAsia="Arial" w:hAnsi="Arial" w:cs="Arial"/>
            <w:color w:val="0000FF"/>
            <w:sz w:val="2"/>
            <w:szCs w:val="2"/>
            <w:u w:val="single"/>
          </w:rPr>
          <w:t>http://groups/p2/EBC_Files/Articles_Cited_in_Template/IBD_Colombel_2000.pdf</w:t>
        </w:r>
      </w:hyperlink>
      <w:r>
        <w:rPr>
          <w:rFonts w:ascii="Arial" w:eastAsia="Arial" w:hAnsi="Arial" w:cs="Arial"/>
          <w:sz w:val="18"/>
          <w:szCs w:val="18"/>
        </w:rPr>
        <w:t>.</w:t>
      </w:r>
    </w:p>
    <w:p w14:paraId="76046ACB" w14:textId="77777777" w:rsidR="00D5409A" w:rsidRDefault="00E65091">
      <w:pPr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18"/>
          <w:szCs w:val="18"/>
        </w:rPr>
        <w:t>Hoberman, A.; Charron, M.; Hickey, R. W.; Baskin, M.; Kearney, D. H.; and Wald, E. R.:</w:t>
      </w:r>
      <w:r>
        <w:rPr>
          <w:rFonts w:ascii="Arial" w:eastAsia="Arial" w:hAnsi="Arial" w:cs="Arial"/>
          <w:sz w:val="18"/>
          <w:szCs w:val="18"/>
        </w:rPr>
        <w:t xml:space="preserve"> Imaging studies after a first febrile urinary tract infection in young children. 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Engl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J Med, </w:t>
      </w:r>
      <w:r>
        <w:rPr>
          <w:rFonts w:ascii="Arial" w:eastAsia="Arial" w:hAnsi="Arial" w:cs="Arial"/>
          <w:sz w:val="18"/>
          <w:szCs w:val="18"/>
        </w:rPr>
        <w:t xml:space="preserve">348(3): 195-202, 2003, </w:t>
      </w:r>
      <w:r>
        <w:rPr>
          <w:rFonts w:ascii="Arial" w:eastAsia="Arial" w:hAnsi="Arial" w:cs="Arial"/>
          <w:i/>
          <w:sz w:val="18"/>
          <w:szCs w:val="18"/>
        </w:rPr>
        <w:t>[2a]</w:t>
      </w:r>
      <w:r>
        <w:rPr>
          <w:rFonts w:ascii="Arial" w:eastAsia="Arial" w:hAnsi="Arial" w:cs="Arial"/>
          <w:i/>
        </w:rPr>
        <w:t xml:space="preserve"> </w:t>
      </w:r>
      <w:hyperlink r:id="rId10">
        <w:r>
          <w:rPr>
            <w:rFonts w:ascii="Arial" w:eastAsia="Arial" w:hAnsi="Arial" w:cs="Arial"/>
            <w:i/>
            <w:color w:val="0000FF"/>
            <w:sz w:val="2"/>
            <w:szCs w:val="2"/>
            <w:u w:val="single"/>
          </w:rPr>
          <w:t>http://www.ncbi.nlm.nih.gov/entrez/query.fcgi?cmd=Retrieve&amp;db=PubMed&amp;dopt=Citation&amp;list_uids=12529459</w:t>
        </w:r>
      </w:hyperlink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</w:rPr>
        <w:t xml:space="preserve">   </w:t>
      </w:r>
      <w:hyperlink r:id="rId11">
        <w:r>
          <w:rPr>
            <w:rFonts w:ascii="Arial" w:eastAsia="Arial" w:hAnsi="Arial" w:cs="Arial"/>
            <w:color w:val="0000FF"/>
            <w:sz w:val="2"/>
            <w:szCs w:val="2"/>
            <w:u w:val="single"/>
          </w:rPr>
          <w:t>http://groups/p2/EBC_Files/Articles_Cited_in_Template/UTIHoberman2003.pdf</w:t>
        </w:r>
      </w:hyperlink>
      <w:r>
        <w:rPr>
          <w:rFonts w:ascii="Arial" w:eastAsia="Arial" w:hAnsi="Arial" w:cs="Arial"/>
          <w:sz w:val="18"/>
          <w:szCs w:val="18"/>
        </w:rPr>
        <w:t>.</w:t>
      </w:r>
    </w:p>
    <w:p w14:paraId="2281DFF0" w14:textId="77777777" w:rsidR="00D5409A" w:rsidRDefault="00E65091">
      <w:pPr>
        <w:ind w:left="3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18"/>
          <w:szCs w:val="18"/>
        </w:rPr>
        <w:t>Local Consensus:</w:t>
      </w:r>
      <w:r>
        <w:rPr>
          <w:rFonts w:ascii="Arial" w:eastAsia="Arial" w:hAnsi="Arial" w:cs="Arial"/>
          <w:sz w:val="18"/>
          <w:szCs w:val="18"/>
        </w:rPr>
        <w:t xml:space="preserve"> During guideline development timeframe. </w:t>
      </w:r>
      <w:r>
        <w:rPr>
          <w:rFonts w:ascii="Arial" w:eastAsia="Arial" w:hAnsi="Arial" w:cs="Arial"/>
          <w:i/>
          <w:sz w:val="18"/>
          <w:szCs w:val="18"/>
        </w:rPr>
        <w:t>[5]</w:t>
      </w:r>
    </w:p>
    <w:p w14:paraId="6B78CD21" w14:textId="77777777" w:rsidR="00D5409A" w:rsidRDefault="00D5409A">
      <w:pPr>
        <w:rPr>
          <w:rFonts w:ascii="Arial" w:eastAsia="Arial" w:hAnsi="Arial" w:cs="Arial"/>
        </w:rPr>
      </w:pPr>
    </w:p>
    <w:p w14:paraId="14626E1E" w14:textId="77777777" w:rsidR="00D5409A" w:rsidRDefault="00D5409A">
      <w:pPr>
        <w:tabs>
          <w:tab w:val="left" w:pos="6307"/>
        </w:tabs>
        <w:rPr>
          <w:rFonts w:ascii="Arial" w:eastAsia="Arial" w:hAnsi="Arial" w:cs="Arial"/>
        </w:rPr>
      </w:pPr>
    </w:p>
    <w:p w14:paraId="1F272395" w14:textId="77777777" w:rsidR="00D5409A" w:rsidRDefault="00D5409A">
      <w:pPr>
        <w:spacing w:before="120" w:after="120"/>
        <w:rPr>
          <w:rFonts w:ascii="Arial" w:eastAsia="Arial" w:hAnsi="Arial" w:cs="Arial"/>
          <w:sz w:val="16"/>
          <w:szCs w:val="16"/>
        </w:rPr>
      </w:pPr>
    </w:p>
    <w:sectPr w:rsidR="00D5409A">
      <w:headerReference w:type="default" r:id="rId12"/>
      <w:footerReference w:type="default" r:id="rId13"/>
      <w:pgSz w:w="12240" w:h="15840"/>
      <w:pgMar w:top="907" w:right="907" w:bottom="720" w:left="720" w:header="432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5471" w14:textId="77777777" w:rsidR="004618F1" w:rsidRDefault="004618F1">
      <w:r>
        <w:separator/>
      </w:r>
    </w:p>
  </w:endnote>
  <w:endnote w:type="continuationSeparator" w:id="0">
    <w:p w14:paraId="15782FC8" w14:textId="77777777" w:rsidR="004618F1" w:rsidRDefault="0046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9671" w14:textId="77777777" w:rsidR="00D5409A" w:rsidRDefault="00D5409A">
    <w:pPr>
      <w:pBdr>
        <w:top w:val="nil"/>
        <w:left w:val="nil"/>
        <w:bottom w:val="nil"/>
        <w:right w:val="nil"/>
        <w:between w:val="nil"/>
      </w:pBdr>
      <w:rPr>
        <w:rFonts w:ascii="Garamond" w:eastAsia="Garamond" w:hAnsi="Garamond" w:cs="Garamond"/>
        <w:b/>
        <w:color w:val="000000"/>
        <w:sz w:val="8"/>
        <w:szCs w:val="8"/>
      </w:rPr>
    </w:pPr>
  </w:p>
  <w:p w14:paraId="4EFB3176" w14:textId="77777777" w:rsidR="00D5409A" w:rsidRDefault="00E65091">
    <w:pPr>
      <w:pBdr>
        <w:top w:val="nil"/>
        <w:left w:val="nil"/>
        <w:bottom w:val="nil"/>
        <w:right w:val="nil"/>
        <w:between w:val="nil"/>
      </w:pBdr>
      <w:ind w:left="-180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ab/>
      <w:t xml:space="preserve">Adapted from Cincinnati Children’s Hospital 2018 © </w:t>
    </w:r>
    <w:hyperlink r:id="rId1">
      <w:r>
        <w:rPr>
          <w:rFonts w:ascii="Calibri" w:eastAsia="Calibri" w:hAnsi="Calibri" w:cs="Calibri"/>
          <w:i/>
          <w:color w:val="0000FF"/>
          <w:sz w:val="16"/>
          <w:szCs w:val="16"/>
          <w:u w:val="single"/>
        </w:rPr>
        <w:t>www.cincinnatichildrens.org/evidence</w:t>
      </w:r>
    </w:hyperlink>
    <w:r>
      <w:rPr>
        <w:rFonts w:ascii="Calibri" w:eastAsia="Calibri" w:hAnsi="Calibri" w:cs="Calibri"/>
        <w:color w:val="000000"/>
        <w:sz w:val="16"/>
        <w:szCs w:val="16"/>
      </w:rPr>
      <w:tab/>
      <w:t xml:space="preserve"> Page </w:t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C054F5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of </w:t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C054F5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15A54F7D" w14:textId="77777777" w:rsidR="00D5409A" w:rsidRDefault="00D5409A">
    <w:pPr>
      <w:ind w:hanging="180"/>
      <w:rPr>
        <w:rFonts w:ascii="Calibri" w:eastAsia="Calibri" w:hAnsi="Calibri" w:cs="Calibri"/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1ADF" w14:textId="77777777" w:rsidR="004618F1" w:rsidRDefault="004618F1">
      <w:r>
        <w:separator/>
      </w:r>
    </w:p>
  </w:footnote>
  <w:footnote w:type="continuationSeparator" w:id="0">
    <w:p w14:paraId="41832EFD" w14:textId="77777777" w:rsidR="004618F1" w:rsidRDefault="0046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CE09" w14:textId="77777777" w:rsidR="00D5409A" w:rsidRDefault="00E65091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before="120" w:after="240"/>
      <w:jc w:val="right"/>
      <w:rPr>
        <w:rFonts w:ascii="Arial" w:eastAsia="Arial" w:hAnsi="Arial" w:cs="Arial"/>
        <w:color w:val="00B0F0"/>
        <w:sz w:val="22"/>
        <w:szCs w:val="22"/>
      </w:rPr>
    </w:pPr>
    <w:r>
      <w:rPr>
        <w:rFonts w:ascii="Calibri" w:eastAsia="Calibri" w:hAnsi="Calibri" w:cs="Calibri"/>
        <w:b/>
        <w:noProof/>
        <w:color w:val="00AAC8"/>
        <w:sz w:val="32"/>
        <w:szCs w:val="32"/>
      </w:rPr>
      <w:drawing>
        <wp:inline distT="0" distB="0" distL="0" distR="0" wp14:anchorId="7BCE4F4E" wp14:editId="34C55DD8">
          <wp:extent cx="2099026" cy="483174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9026" cy="483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AAC8"/>
        <w:sz w:val="32"/>
        <w:szCs w:val="32"/>
      </w:rPr>
      <w:tab/>
    </w:r>
    <w:r>
      <w:rPr>
        <w:rFonts w:ascii="Calibri" w:eastAsia="Calibri" w:hAnsi="Calibri" w:cs="Calibri"/>
        <w:b/>
        <w:color w:val="00AAC8"/>
        <w:sz w:val="32"/>
        <w:szCs w:val="32"/>
      </w:rPr>
      <w:tab/>
    </w:r>
    <w:r>
      <w:rPr>
        <w:rFonts w:ascii="Calibri" w:eastAsia="Calibri" w:hAnsi="Calibri" w:cs="Calibri"/>
        <w:b/>
        <w:color w:val="0070C0"/>
        <w:sz w:val="32"/>
        <w:szCs w:val="32"/>
      </w:rPr>
      <w:t xml:space="preserve">            </w:t>
    </w:r>
    <w:r>
      <w:rPr>
        <w:rFonts w:ascii="Arial" w:eastAsia="Arial" w:hAnsi="Arial" w:cs="Arial"/>
        <w:b/>
        <w:color w:val="0070C0"/>
        <w:sz w:val="32"/>
        <w:szCs w:val="32"/>
      </w:rPr>
      <w:t xml:space="preserve">Evidence Based Practice Statement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9A"/>
    <w:rsid w:val="004618F1"/>
    <w:rsid w:val="004A106B"/>
    <w:rsid w:val="00851A21"/>
    <w:rsid w:val="00A26CA6"/>
    <w:rsid w:val="00B2089D"/>
    <w:rsid w:val="00C054F5"/>
    <w:rsid w:val="00D5409A"/>
    <w:rsid w:val="00E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981C"/>
  <w15:docId w15:val="{7189E630-651D-49DB-A5A8-E8BF2A65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cmd=Retrieve&amp;db=PubMed&amp;dopt=Citation&amp;list_uids=1083347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roups/p2/EBC_Files/Articles_Cited_in_Template/IBD_Baert_2003_NEJM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query.fcgi?cmd=Retrieve&amp;db=PubMed&amp;dopt=Citation&amp;list_uids=12584368" TargetMode="External"/><Relationship Id="rId11" Type="http://schemas.openxmlformats.org/officeDocument/2006/relationships/hyperlink" Target="http://groups/p2/EBC_Files/Articles_Cited_in_Template/UTIHoberman2003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entrez/query.fcgi?cmd=Retrieve&amp;db=PubMed&amp;dopt=Citation&amp;list_uids=125294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roups/p2/EBC_Files/Articles_Cited_in_Template/IBD_Colombel_200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ncinnatichildrens.org/evid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Embrey, Elizabeth L.</cp:lastModifiedBy>
  <cp:revision>2</cp:revision>
  <dcterms:created xsi:type="dcterms:W3CDTF">2020-06-19T20:59:00Z</dcterms:created>
  <dcterms:modified xsi:type="dcterms:W3CDTF">2020-06-19T20:59:00Z</dcterms:modified>
</cp:coreProperties>
</file>